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B2CC7" w14:textId="15D2A265" w:rsidR="007463BC" w:rsidRDefault="00EB59CB" w:rsidP="007463BC">
      <w:pPr>
        <w:pStyle w:val="Heading1"/>
        <w:rPr>
          <w:rFonts w:eastAsia="Times New Roman"/>
        </w:rPr>
      </w:pPr>
      <w:r>
        <w:rPr>
          <w:rFonts w:eastAsia="Times New Roman"/>
        </w:rPr>
        <w:t>Job Description</w:t>
      </w:r>
    </w:p>
    <w:p w14:paraId="6DAEF3E9" w14:textId="77777777" w:rsidR="00EB59CB" w:rsidRDefault="00EB59CB" w:rsidP="00EB59CB">
      <w:pPr>
        <w:spacing w:after="0" w:line="240" w:lineRule="auto"/>
        <w:rPr>
          <w:rFonts w:ascii="Calibri" w:eastAsia="Times New Roman" w:hAnsi="Calibri" w:cs="Calibri"/>
          <w:sz w:val="24"/>
          <w:szCs w:val="24"/>
        </w:rPr>
      </w:pPr>
    </w:p>
    <w:p w14:paraId="1787B7F4" w14:textId="314E9B0A" w:rsidR="00EB59CB" w:rsidRPr="00EB59CB" w:rsidRDefault="00EB59CB" w:rsidP="00EB59CB">
      <w:pPr>
        <w:spacing w:after="0" w:line="240" w:lineRule="auto"/>
        <w:rPr>
          <w:rFonts w:ascii="Calibri" w:eastAsia="Times New Roman" w:hAnsi="Calibri" w:cs="Calibri"/>
          <w:sz w:val="24"/>
          <w:szCs w:val="24"/>
        </w:rPr>
      </w:pPr>
      <w:r w:rsidRPr="00EB59CB">
        <w:rPr>
          <w:rStyle w:val="Heading2Char"/>
        </w:rPr>
        <w:t>POST TITLE:</w:t>
      </w:r>
      <w:r w:rsidRPr="00EB59CB">
        <w:rPr>
          <w:rFonts w:ascii="Calibri" w:eastAsia="Times New Roman" w:hAnsi="Calibri" w:cs="Calibri"/>
          <w:sz w:val="24"/>
          <w:szCs w:val="24"/>
        </w:rPr>
        <w:t xml:space="preserve"> </w:t>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00224972">
        <w:rPr>
          <w:rFonts w:ascii="Calibri" w:eastAsia="Times New Roman" w:hAnsi="Calibri" w:cs="Calibri"/>
          <w:sz w:val="24"/>
          <w:szCs w:val="24"/>
        </w:rPr>
        <w:t xml:space="preserve">Funeral </w:t>
      </w:r>
      <w:r w:rsidR="00F45E1E">
        <w:rPr>
          <w:rFonts w:ascii="Calibri" w:eastAsia="Times New Roman" w:hAnsi="Calibri" w:cs="Calibri"/>
          <w:sz w:val="24"/>
          <w:szCs w:val="24"/>
        </w:rPr>
        <w:t>Services Consultant</w:t>
      </w:r>
    </w:p>
    <w:p w14:paraId="4CA8B992" w14:textId="77777777" w:rsidR="00EB59CB" w:rsidRPr="00EB59CB" w:rsidRDefault="00EB59CB" w:rsidP="00EB59CB">
      <w:pPr>
        <w:spacing w:after="0" w:line="240" w:lineRule="auto"/>
        <w:rPr>
          <w:rFonts w:ascii="Calibri" w:eastAsia="Times New Roman" w:hAnsi="Calibri" w:cs="Calibri"/>
          <w:sz w:val="24"/>
          <w:szCs w:val="24"/>
        </w:rPr>
      </w:pPr>
      <w:r w:rsidRPr="00EB59CB">
        <w:rPr>
          <w:rFonts w:ascii="Calibri" w:eastAsia="Times New Roman" w:hAnsi="Calibri" w:cs="Calibri"/>
          <w:sz w:val="24"/>
          <w:szCs w:val="24"/>
        </w:rPr>
        <w:tab/>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Pr="00EB59CB">
        <w:rPr>
          <w:rFonts w:ascii="Calibri" w:eastAsia="Times New Roman" w:hAnsi="Calibri" w:cs="Calibri"/>
          <w:sz w:val="24"/>
          <w:szCs w:val="24"/>
        </w:rPr>
        <w:tab/>
      </w:r>
    </w:p>
    <w:p w14:paraId="7FE3FD23" w14:textId="79DC8E4F" w:rsidR="00EB59CB" w:rsidRPr="00EB59CB" w:rsidRDefault="00EB59CB" w:rsidP="00EB59CB">
      <w:pPr>
        <w:spacing w:after="0" w:line="240" w:lineRule="auto"/>
        <w:ind w:left="2880" w:hanging="2880"/>
        <w:rPr>
          <w:rFonts w:ascii="Calibri" w:eastAsia="Times New Roman" w:hAnsi="Calibri" w:cs="Calibri"/>
          <w:sz w:val="24"/>
          <w:szCs w:val="24"/>
        </w:rPr>
      </w:pPr>
      <w:r w:rsidRPr="00EB59CB">
        <w:rPr>
          <w:rStyle w:val="Heading2Char"/>
        </w:rPr>
        <w:t>DEPARTMENT:</w:t>
      </w:r>
      <w:r w:rsidRPr="00EB59CB">
        <w:rPr>
          <w:rFonts w:ascii="Calibri" w:eastAsia="Times New Roman" w:hAnsi="Calibri" w:cs="Calibri"/>
          <w:sz w:val="24"/>
          <w:szCs w:val="24"/>
        </w:rPr>
        <w:tab/>
      </w:r>
      <w:r w:rsidR="00224972">
        <w:rPr>
          <w:rFonts w:ascii="Calibri" w:eastAsia="Times New Roman" w:hAnsi="Calibri" w:cs="Calibri"/>
          <w:sz w:val="24"/>
          <w:szCs w:val="24"/>
        </w:rPr>
        <w:t xml:space="preserve">Memoria Funerals </w:t>
      </w:r>
    </w:p>
    <w:p w14:paraId="68732584" w14:textId="77777777" w:rsidR="00EB59CB" w:rsidRPr="00EB59CB" w:rsidRDefault="00EB59CB" w:rsidP="00EB59CB">
      <w:pPr>
        <w:spacing w:after="0" w:line="240" w:lineRule="auto"/>
        <w:rPr>
          <w:rFonts w:ascii="Calibri" w:eastAsia="Times New Roman" w:hAnsi="Calibri" w:cs="Calibri"/>
          <w:sz w:val="24"/>
          <w:szCs w:val="24"/>
        </w:rPr>
      </w:pPr>
    </w:p>
    <w:p w14:paraId="24733842" w14:textId="77777777" w:rsidR="00EB59CB" w:rsidRPr="00EB59CB" w:rsidRDefault="00EB59CB" w:rsidP="00EB59CB">
      <w:pPr>
        <w:spacing w:after="0" w:line="240" w:lineRule="auto"/>
        <w:rPr>
          <w:rFonts w:ascii="Calibri" w:eastAsia="Times New Roman" w:hAnsi="Calibri" w:cs="Calibri"/>
          <w:sz w:val="24"/>
          <w:szCs w:val="24"/>
        </w:rPr>
      </w:pPr>
      <w:r w:rsidRPr="00EB59CB">
        <w:rPr>
          <w:rStyle w:val="Heading2Char"/>
        </w:rPr>
        <w:t>HOURS:</w:t>
      </w:r>
      <w:r w:rsidRPr="00EB59CB">
        <w:rPr>
          <w:rFonts w:ascii="Calibri" w:eastAsia="Times New Roman" w:hAnsi="Calibri" w:cs="Calibri"/>
          <w:sz w:val="24"/>
          <w:szCs w:val="24"/>
        </w:rPr>
        <w:t xml:space="preserve">                </w:t>
      </w:r>
      <w:r w:rsidRPr="00EB59CB">
        <w:rPr>
          <w:rFonts w:ascii="Calibri" w:eastAsia="Times New Roman" w:hAnsi="Calibri" w:cs="Calibri"/>
          <w:sz w:val="24"/>
          <w:szCs w:val="24"/>
        </w:rPr>
        <w:tab/>
      </w:r>
      <w:r w:rsidRPr="00EB59CB">
        <w:rPr>
          <w:rFonts w:ascii="Calibri" w:eastAsia="Times New Roman" w:hAnsi="Calibri" w:cs="Calibri"/>
          <w:sz w:val="24"/>
          <w:szCs w:val="24"/>
        </w:rPr>
        <w:tab/>
        <w:t xml:space="preserve">Full-time (40 hours a week) </w:t>
      </w:r>
    </w:p>
    <w:p w14:paraId="734206C1" w14:textId="77777777" w:rsidR="00EB59CB" w:rsidRPr="00EB59CB" w:rsidRDefault="00EB59CB" w:rsidP="00EB59CB">
      <w:pPr>
        <w:spacing w:after="0" w:line="240" w:lineRule="auto"/>
        <w:rPr>
          <w:rFonts w:ascii="Calibri" w:eastAsia="Times New Roman" w:hAnsi="Calibri" w:cs="Calibri"/>
          <w:sz w:val="24"/>
          <w:szCs w:val="24"/>
        </w:rPr>
      </w:pPr>
    </w:p>
    <w:p w14:paraId="4709FE98" w14:textId="47B0C454" w:rsidR="00EB59CB" w:rsidRPr="00EB59CB" w:rsidRDefault="00EB59CB" w:rsidP="00EB59CB">
      <w:pPr>
        <w:spacing w:after="0" w:line="240" w:lineRule="auto"/>
        <w:rPr>
          <w:rFonts w:ascii="Calibri" w:eastAsia="Times New Roman" w:hAnsi="Calibri" w:cs="Calibri"/>
          <w:sz w:val="24"/>
          <w:szCs w:val="24"/>
        </w:rPr>
      </w:pPr>
      <w:r w:rsidRPr="00EB59CB">
        <w:rPr>
          <w:rStyle w:val="Heading2Char"/>
        </w:rPr>
        <w:t>RESPONSIBLE TO:</w:t>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00224972">
        <w:rPr>
          <w:rFonts w:ascii="Calibri" w:eastAsia="Times New Roman" w:hAnsi="Calibri" w:cs="Calibri"/>
          <w:sz w:val="24"/>
          <w:szCs w:val="24"/>
        </w:rPr>
        <w:t xml:space="preserve">Operations </w:t>
      </w:r>
      <w:r w:rsidR="00F45E1E">
        <w:rPr>
          <w:rFonts w:ascii="Calibri" w:eastAsia="Times New Roman" w:hAnsi="Calibri" w:cs="Calibri"/>
          <w:sz w:val="24"/>
          <w:szCs w:val="24"/>
        </w:rPr>
        <w:t>Director</w:t>
      </w:r>
    </w:p>
    <w:p w14:paraId="6578D705" w14:textId="77777777" w:rsidR="00EB59CB" w:rsidRPr="00EB59CB" w:rsidRDefault="00EB59CB" w:rsidP="00EB59CB">
      <w:pPr>
        <w:spacing w:after="0" w:line="240" w:lineRule="auto"/>
        <w:rPr>
          <w:rFonts w:ascii="Calibri" w:eastAsia="Times New Roman" w:hAnsi="Calibri" w:cs="Calibri"/>
          <w:sz w:val="24"/>
          <w:szCs w:val="24"/>
        </w:rPr>
      </w:pPr>
    </w:p>
    <w:p w14:paraId="6FC1809C" w14:textId="25FAF57B" w:rsidR="002D5A14" w:rsidRPr="00EB59CB" w:rsidRDefault="002D5A14" w:rsidP="002D5A14">
      <w:pPr>
        <w:spacing w:after="0" w:line="240" w:lineRule="auto"/>
        <w:rPr>
          <w:rFonts w:ascii="Calibri" w:eastAsia="Times New Roman" w:hAnsi="Calibri" w:cs="Calibri"/>
          <w:sz w:val="24"/>
          <w:szCs w:val="24"/>
        </w:rPr>
      </w:pPr>
      <w:r>
        <w:rPr>
          <w:rStyle w:val="Heading2Char"/>
        </w:rPr>
        <w:t>LOCATION</w:t>
      </w:r>
      <w:r w:rsidRPr="00EB59CB">
        <w:rPr>
          <w:rStyle w:val="Heading2Char"/>
        </w:rPr>
        <w:t>:</w:t>
      </w:r>
      <w:r w:rsidRPr="00EB59CB">
        <w:rPr>
          <w:rFonts w:ascii="Calibri" w:eastAsia="Times New Roman" w:hAnsi="Calibri" w:cs="Calibri"/>
          <w:sz w:val="24"/>
          <w:szCs w:val="24"/>
        </w:rPr>
        <w:tab/>
      </w:r>
      <w:r w:rsidRPr="00EB59CB">
        <w:rPr>
          <w:rFonts w:ascii="Calibri" w:eastAsia="Times New Roman" w:hAnsi="Calibri" w:cs="Calibri"/>
          <w:sz w:val="24"/>
          <w:szCs w:val="24"/>
        </w:rPr>
        <w:tab/>
      </w:r>
      <w:r>
        <w:rPr>
          <w:rFonts w:ascii="Calibri" w:eastAsia="Times New Roman" w:hAnsi="Calibri" w:cs="Calibri"/>
          <w:sz w:val="24"/>
          <w:szCs w:val="24"/>
        </w:rPr>
        <w:tab/>
      </w:r>
      <w:r w:rsidR="00F45E1E">
        <w:rPr>
          <w:rFonts w:ascii="Calibri" w:eastAsia="Times New Roman" w:hAnsi="Calibri" w:cs="Calibri"/>
          <w:sz w:val="24"/>
          <w:szCs w:val="24"/>
        </w:rPr>
        <w:t>Stockton on Tees</w:t>
      </w:r>
    </w:p>
    <w:p w14:paraId="4CACAD78" w14:textId="74DC4060" w:rsidR="00EB59CB" w:rsidRDefault="00EB59CB" w:rsidP="00EB59CB"/>
    <w:p w14:paraId="1C8383A7" w14:textId="136F5D1D" w:rsidR="00106F5C" w:rsidRDefault="00106F5C" w:rsidP="00106F5C">
      <w:pPr>
        <w:pStyle w:val="Heading2"/>
      </w:pPr>
      <w:r>
        <w:t>Our Mission Statement</w:t>
      </w:r>
    </w:p>
    <w:p w14:paraId="57952970" w14:textId="791EAF12" w:rsidR="00106F5C" w:rsidRPr="00106F5C" w:rsidRDefault="00106F5C" w:rsidP="00106F5C">
      <w:pPr>
        <w:suppressAutoHyphens/>
        <w:autoSpaceDN w:val="0"/>
        <w:spacing w:after="0" w:line="240" w:lineRule="auto"/>
        <w:jc w:val="both"/>
        <w:textAlignment w:val="baseline"/>
        <w:rPr>
          <w:rFonts w:ascii="Calibri" w:eastAsia="Times New Roman" w:hAnsi="Calibri" w:cs="Times New Roman"/>
          <w:lang w:val="en-US" w:eastAsia="en-GB"/>
        </w:rPr>
      </w:pPr>
      <w:r w:rsidRPr="00106F5C">
        <w:rPr>
          <w:rFonts w:ascii="Calibri" w:eastAsia="Times New Roman" w:hAnsi="Calibri" w:cs="Times New Roman"/>
          <w:lang w:val="en-US" w:eastAsia="en-GB"/>
        </w:rPr>
        <w:t>“</w:t>
      </w:r>
      <w:r w:rsidR="00224972">
        <w:rPr>
          <w:rFonts w:ascii="Calibri" w:eastAsia="Times New Roman" w:hAnsi="Calibri" w:cs="Times New Roman"/>
          <w:lang w:val="en-US" w:eastAsia="en-GB"/>
        </w:rPr>
        <w:t>Memoria</w:t>
      </w:r>
      <w:r>
        <w:rPr>
          <w:rFonts w:ascii="Calibri" w:eastAsia="Times New Roman" w:hAnsi="Calibri" w:cs="Times New Roman"/>
          <w:lang w:val="en-US" w:eastAsia="en-GB"/>
        </w:rPr>
        <w:t xml:space="preserve"> Funerals</w:t>
      </w:r>
      <w:r w:rsidRPr="00106F5C">
        <w:rPr>
          <w:rFonts w:ascii="Calibri" w:eastAsia="Times New Roman" w:hAnsi="Calibri" w:cs="Times New Roman"/>
          <w:lang w:val="en-US" w:eastAsia="en-GB"/>
        </w:rPr>
        <w:t xml:space="preserve"> has a mission to provide exceptional standards of service and facility to the bereaved families that use its services. This is because it is not only commercially sensible to do so but also because it is an essential act of human decency towards people who have just lost a much loved member of their family or friend. Bereavement is the price we must all pay for the joy of loving and being loved. The loss of a loved one is the most stressful, unhappy and traumatic experience that we will face in life. We at </w:t>
      </w:r>
      <w:r w:rsidR="00224972">
        <w:rPr>
          <w:rFonts w:ascii="Calibri" w:eastAsia="Times New Roman" w:hAnsi="Calibri" w:cs="Times New Roman"/>
          <w:lang w:val="en-US" w:eastAsia="en-GB"/>
        </w:rPr>
        <w:t>Memoria</w:t>
      </w:r>
      <w:r>
        <w:rPr>
          <w:rFonts w:ascii="Calibri" w:eastAsia="Times New Roman" w:hAnsi="Calibri" w:cs="Times New Roman"/>
          <w:lang w:val="en-US" w:eastAsia="en-GB"/>
        </w:rPr>
        <w:t xml:space="preserve"> Funerals we</w:t>
      </w:r>
      <w:r w:rsidRPr="00106F5C">
        <w:rPr>
          <w:rFonts w:ascii="Calibri" w:eastAsia="Times New Roman" w:hAnsi="Calibri" w:cs="Times New Roman"/>
          <w:lang w:val="en-US" w:eastAsia="en-GB"/>
        </w:rPr>
        <w:t xml:space="preserve"> </w:t>
      </w:r>
      <w:proofErr w:type="spellStart"/>
      <w:r w:rsidRPr="00106F5C">
        <w:rPr>
          <w:rFonts w:ascii="Calibri" w:eastAsia="Times New Roman" w:hAnsi="Calibri" w:cs="Times New Roman"/>
          <w:lang w:val="en-US" w:eastAsia="en-GB"/>
        </w:rPr>
        <w:t>realise</w:t>
      </w:r>
      <w:proofErr w:type="spellEnd"/>
      <w:r w:rsidRPr="00106F5C">
        <w:rPr>
          <w:rFonts w:ascii="Calibri" w:eastAsia="Times New Roman" w:hAnsi="Calibri" w:cs="Times New Roman"/>
          <w:lang w:val="en-US" w:eastAsia="en-GB"/>
        </w:rPr>
        <w:t xml:space="preserve"> that we are unable to eradicate such pain but we also know it is our responsibility and duty to be as efficient, kind, respectful and polite as humanly possible to our clients at their time of grief.”</w:t>
      </w:r>
    </w:p>
    <w:p w14:paraId="7788D8CF" w14:textId="77777777" w:rsidR="00106F5C" w:rsidRDefault="00106F5C" w:rsidP="00EB59CB">
      <w:pPr>
        <w:pStyle w:val="Heading2"/>
      </w:pPr>
    </w:p>
    <w:p w14:paraId="2E6EFC06" w14:textId="77777777" w:rsidR="00B4501A" w:rsidRDefault="00EB59CB" w:rsidP="00B4501A">
      <w:pPr>
        <w:pStyle w:val="Heading2"/>
        <w:rPr>
          <w:rFonts w:ascii="Calibri" w:eastAsia="Times New Roman" w:hAnsi="Calibri" w:cs="Calibri"/>
          <w:sz w:val="24"/>
          <w:szCs w:val="24"/>
        </w:rPr>
      </w:pPr>
      <w:r>
        <w:t>Job Purpose</w:t>
      </w:r>
      <w:r w:rsidRPr="00EB59CB">
        <w:rPr>
          <w:rFonts w:ascii="Calibri" w:eastAsia="Times New Roman" w:hAnsi="Calibri" w:cs="Calibri"/>
          <w:sz w:val="24"/>
          <w:szCs w:val="24"/>
        </w:rPr>
        <w:t xml:space="preserve"> </w:t>
      </w:r>
    </w:p>
    <w:p w14:paraId="5393FAC1" w14:textId="5FFE00BB" w:rsidR="00B4501A" w:rsidRPr="00984D52" w:rsidRDefault="00B4501A" w:rsidP="00B4501A">
      <w:pPr>
        <w:pStyle w:val="Heading2"/>
        <w:rPr>
          <w:rFonts w:asciiTheme="minorHAnsi" w:eastAsia="Times New Roman" w:hAnsiTheme="minorHAnsi" w:cstheme="minorHAnsi"/>
          <w:color w:val="auto"/>
          <w:sz w:val="22"/>
          <w:szCs w:val="22"/>
          <w:lang w:eastAsia="en-GB"/>
        </w:rPr>
      </w:pPr>
      <w:r w:rsidRPr="00984D52">
        <w:rPr>
          <w:rFonts w:asciiTheme="minorHAnsi" w:eastAsia="Times New Roman" w:hAnsiTheme="minorHAnsi" w:cstheme="minorHAnsi"/>
          <w:color w:val="auto"/>
          <w:sz w:val="22"/>
          <w:szCs w:val="22"/>
          <w:lang w:eastAsia="en-GB"/>
        </w:rPr>
        <w:t xml:space="preserve">As a Funeral Services Consultant for Memoria Funerals, you will play a key role in supporting families both at the time of need and in planning for the future. You will be responsible for </w:t>
      </w:r>
      <w:r w:rsidRPr="00984D52">
        <w:rPr>
          <w:rFonts w:asciiTheme="minorHAnsi" w:eastAsia="Times New Roman" w:hAnsiTheme="minorHAnsi" w:cstheme="minorHAnsi"/>
          <w:b/>
          <w:bCs/>
          <w:color w:val="auto"/>
          <w:sz w:val="22"/>
          <w:szCs w:val="22"/>
          <w:lang w:eastAsia="en-GB"/>
        </w:rPr>
        <w:t>at-need and pre-need sales</w:t>
      </w:r>
      <w:r w:rsidRPr="00984D52">
        <w:rPr>
          <w:rFonts w:asciiTheme="minorHAnsi" w:eastAsia="Times New Roman" w:hAnsiTheme="minorHAnsi" w:cstheme="minorHAnsi"/>
          <w:color w:val="auto"/>
          <w:sz w:val="22"/>
          <w:szCs w:val="22"/>
          <w:lang w:eastAsia="en-GB"/>
        </w:rPr>
        <w:t>, funeral arrangements, administration, and the ongoing support of pre-paid funeral plans. The role requires a compassionate, professional, and ethical approach, ensuring all services are delivered in line with Memoria’s standards of care, quality, and compliance.</w:t>
      </w:r>
    </w:p>
    <w:p w14:paraId="7E0D19F6" w14:textId="77777777" w:rsidR="00224972" w:rsidRDefault="00224972" w:rsidP="00224972">
      <w:pPr>
        <w:pStyle w:val="NoSpacing"/>
      </w:pPr>
    </w:p>
    <w:p w14:paraId="273333E0" w14:textId="29E9CB40" w:rsidR="00EB59CB" w:rsidRDefault="00106F5C" w:rsidP="00EB59CB">
      <w:pPr>
        <w:pStyle w:val="Heading2"/>
      </w:pPr>
      <w:r>
        <w:t>Key Responsibilities</w:t>
      </w:r>
    </w:p>
    <w:p w14:paraId="50EF84AD" w14:textId="7F7C4A16" w:rsidR="00B4501A" w:rsidRPr="00984D52" w:rsidRDefault="00B4501A" w:rsidP="00F116AC">
      <w:pPr>
        <w:pStyle w:val="Heading3"/>
        <w:spacing w:before="0"/>
        <w:rPr>
          <w:rFonts w:eastAsia="Times New Roman"/>
          <w:lang w:eastAsia="en-GB"/>
        </w:rPr>
      </w:pPr>
      <w:r w:rsidRPr="00984D52">
        <w:rPr>
          <w:rFonts w:eastAsia="Times New Roman"/>
          <w:lang w:eastAsia="en-GB"/>
        </w:rPr>
        <w:t>At-Need Sale</w:t>
      </w:r>
      <w:r w:rsidR="00F116AC">
        <w:rPr>
          <w:rFonts w:eastAsia="Times New Roman"/>
          <w:lang w:eastAsia="en-GB"/>
        </w:rPr>
        <w:t>s</w:t>
      </w:r>
    </w:p>
    <w:p w14:paraId="0FC1B49F" w14:textId="77777777" w:rsidR="00B4501A" w:rsidRPr="00984D52" w:rsidRDefault="00B4501A" w:rsidP="00F116AC">
      <w:pPr>
        <w:numPr>
          <w:ilvl w:val="0"/>
          <w:numId w:val="34"/>
        </w:numPr>
        <w:spacing w:after="0" w:line="240" w:lineRule="auto"/>
        <w:rPr>
          <w:rFonts w:eastAsia="Times New Roman" w:cstheme="minorHAnsi"/>
          <w:lang w:eastAsia="en-GB"/>
        </w:rPr>
      </w:pPr>
      <w:r w:rsidRPr="00984D52">
        <w:rPr>
          <w:rFonts w:eastAsia="Times New Roman" w:cstheme="minorHAnsi"/>
          <w:lang w:eastAsia="en-GB"/>
        </w:rPr>
        <w:t>Respond promptly and sensitively to enquiries from bereaved families at the time of need.</w:t>
      </w:r>
    </w:p>
    <w:p w14:paraId="153AEE16" w14:textId="77777777" w:rsidR="00B4501A" w:rsidRPr="00984D52" w:rsidRDefault="00B4501A" w:rsidP="00B4501A">
      <w:pPr>
        <w:numPr>
          <w:ilvl w:val="0"/>
          <w:numId w:val="34"/>
        </w:numPr>
        <w:spacing w:before="100" w:beforeAutospacing="1" w:after="100" w:afterAutospacing="1" w:line="240" w:lineRule="auto"/>
        <w:rPr>
          <w:rFonts w:eastAsia="Times New Roman" w:cstheme="minorHAnsi"/>
          <w:lang w:eastAsia="en-GB"/>
        </w:rPr>
      </w:pPr>
      <w:r w:rsidRPr="00984D52">
        <w:rPr>
          <w:rFonts w:eastAsia="Times New Roman" w:cstheme="minorHAnsi"/>
          <w:lang w:eastAsia="en-GB"/>
        </w:rPr>
        <w:t>Explain funeral options, services, and pricing clearly and compassionately.</w:t>
      </w:r>
    </w:p>
    <w:p w14:paraId="10CC8FEC" w14:textId="77777777" w:rsidR="00B4501A" w:rsidRPr="00984D52" w:rsidRDefault="00B4501A" w:rsidP="00B4501A">
      <w:pPr>
        <w:numPr>
          <w:ilvl w:val="0"/>
          <w:numId w:val="34"/>
        </w:numPr>
        <w:spacing w:before="100" w:beforeAutospacing="1" w:after="100" w:afterAutospacing="1" w:line="240" w:lineRule="auto"/>
        <w:rPr>
          <w:rFonts w:eastAsia="Times New Roman" w:cstheme="minorHAnsi"/>
          <w:lang w:eastAsia="en-GB"/>
        </w:rPr>
      </w:pPr>
      <w:r w:rsidRPr="00984D52">
        <w:rPr>
          <w:rFonts w:eastAsia="Times New Roman" w:cstheme="minorHAnsi"/>
          <w:lang w:eastAsia="en-GB"/>
        </w:rPr>
        <w:t>Guide families through decision-making while respecting cultural, religious, and personal preferences.</w:t>
      </w:r>
    </w:p>
    <w:p w14:paraId="12BA009E" w14:textId="77777777" w:rsidR="00B4501A" w:rsidRPr="00984D52" w:rsidRDefault="00B4501A" w:rsidP="00B4501A">
      <w:pPr>
        <w:numPr>
          <w:ilvl w:val="0"/>
          <w:numId w:val="34"/>
        </w:numPr>
        <w:spacing w:before="100" w:beforeAutospacing="1" w:after="100" w:afterAutospacing="1" w:line="240" w:lineRule="auto"/>
        <w:rPr>
          <w:rFonts w:eastAsia="Times New Roman" w:cstheme="minorHAnsi"/>
          <w:lang w:eastAsia="en-GB"/>
        </w:rPr>
      </w:pPr>
      <w:r w:rsidRPr="00984D52">
        <w:rPr>
          <w:rFonts w:eastAsia="Times New Roman" w:cstheme="minorHAnsi"/>
          <w:lang w:eastAsia="en-GB"/>
        </w:rPr>
        <w:t>Secure funeral service sales in line with company targets, ethical standards, and regulatory requirements.</w:t>
      </w:r>
    </w:p>
    <w:p w14:paraId="04B66380" w14:textId="77777777" w:rsidR="00B4501A" w:rsidRPr="00984D52" w:rsidRDefault="00B4501A" w:rsidP="00B4501A">
      <w:pPr>
        <w:numPr>
          <w:ilvl w:val="0"/>
          <w:numId w:val="34"/>
        </w:numPr>
        <w:spacing w:before="100" w:beforeAutospacing="1" w:after="100" w:afterAutospacing="1" w:line="240" w:lineRule="auto"/>
        <w:rPr>
          <w:rFonts w:eastAsia="Times New Roman" w:cstheme="minorHAnsi"/>
          <w:lang w:eastAsia="en-GB"/>
        </w:rPr>
      </w:pPr>
      <w:r w:rsidRPr="00984D52">
        <w:rPr>
          <w:rFonts w:eastAsia="Times New Roman" w:cstheme="minorHAnsi"/>
          <w:lang w:eastAsia="en-GB"/>
        </w:rPr>
        <w:t>Accurately document client choices and obtain all required authorisations.</w:t>
      </w:r>
    </w:p>
    <w:p w14:paraId="694C76EB" w14:textId="77777777" w:rsidR="00B4501A" w:rsidRPr="00984D52" w:rsidRDefault="00B4501A" w:rsidP="00F116AC">
      <w:pPr>
        <w:pStyle w:val="Heading3"/>
        <w:spacing w:before="0"/>
        <w:rPr>
          <w:rFonts w:eastAsia="Times New Roman"/>
          <w:lang w:eastAsia="en-GB"/>
        </w:rPr>
      </w:pPr>
      <w:r w:rsidRPr="00984D52">
        <w:rPr>
          <w:rFonts w:eastAsia="Times New Roman"/>
          <w:lang w:eastAsia="en-GB"/>
        </w:rPr>
        <w:t>Pre-Need Sales</w:t>
      </w:r>
    </w:p>
    <w:p w14:paraId="357B1713" w14:textId="77777777" w:rsidR="00B4501A" w:rsidRPr="00984D52" w:rsidRDefault="00B4501A" w:rsidP="00F116AC">
      <w:pPr>
        <w:numPr>
          <w:ilvl w:val="0"/>
          <w:numId w:val="36"/>
        </w:numPr>
        <w:spacing w:after="0" w:line="240" w:lineRule="auto"/>
        <w:rPr>
          <w:rFonts w:eastAsia="Times New Roman" w:cstheme="minorHAnsi"/>
          <w:lang w:eastAsia="en-GB"/>
        </w:rPr>
      </w:pPr>
      <w:r w:rsidRPr="00984D52">
        <w:rPr>
          <w:rFonts w:eastAsia="Times New Roman" w:cstheme="minorHAnsi"/>
          <w:lang w:eastAsia="en-GB"/>
        </w:rPr>
        <w:t>Promote and sell pre-arranged and pre-paid funeral plans to individuals and families.</w:t>
      </w:r>
    </w:p>
    <w:p w14:paraId="4E30F77D" w14:textId="77777777" w:rsidR="00B4501A" w:rsidRPr="00984D52" w:rsidRDefault="00B4501A" w:rsidP="00B4501A">
      <w:pPr>
        <w:numPr>
          <w:ilvl w:val="0"/>
          <w:numId w:val="36"/>
        </w:numPr>
        <w:spacing w:before="100" w:beforeAutospacing="1" w:after="100" w:afterAutospacing="1" w:line="240" w:lineRule="auto"/>
        <w:rPr>
          <w:rFonts w:eastAsia="Times New Roman" w:cstheme="minorHAnsi"/>
          <w:lang w:eastAsia="en-GB"/>
        </w:rPr>
      </w:pPr>
      <w:r w:rsidRPr="00984D52">
        <w:rPr>
          <w:rFonts w:eastAsia="Times New Roman" w:cstheme="minorHAnsi"/>
          <w:lang w:eastAsia="en-GB"/>
        </w:rPr>
        <w:t>Conduct consultations to explain the benefits, features, and protections of pre-need planning.</w:t>
      </w:r>
    </w:p>
    <w:p w14:paraId="47934A1B" w14:textId="77777777" w:rsidR="00B4501A" w:rsidRPr="00984D52" w:rsidRDefault="00B4501A" w:rsidP="00B4501A">
      <w:pPr>
        <w:numPr>
          <w:ilvl w:val="0"/>
          <w:numId w:val="36"/>
        </w:numPr>
        <w:spacing w:before="100" w:beforeAutospacing="1" w:after="100" w:afterAutospacing="1" w:line="240" w:lineRule="auto"/>
        <w:rPr>
          <w:rFonts w:eastAsia="Times New Roman" w:cstheme="minorHAnsi"/>
          <w:lang w:eastAsia="en-GB"/>
        </w:rPr>
      </w:pPr>
      <w:r w:rsidRPr="00984D52">
        <w:rPr>
          <w:rFonts w:eastAsia="Times New Roman" w:cstheme="minorHAnsi"/>
          <w:lang w:eastAsia="en-GB"/>
        </w:rPr>
        <w:lastRenderedPageBreak/>
        <w:t>Build and maintain relationships within local communities to generate pre-need enquiries.</w:t>
      </w:r>
    </w:p>
    <w:p w14:paraId="788EC386" w14:textId="77777777" w:rsidR="00B4501A" w:rsidRPr="00984D52" w:rsidRDefault="00B4501A" w:rsidP="00B4501A">
      <w:pPr>
        <w:numPr>
          <w:ilvl w:val="0"/>
          <w:numId w:val="36"/>
        </w:numPr>
        <w:spacing w:before="100" w:beforeAutospacing="1" w:after="100" w:afterAutospacing="1" w:line="240" w:lineRule="auto"/>
        <w:rPr>
          <w:rFonts w:eastAsia="Times New Roman" w:cstheme="minorHAnsi"/>
          <w:lang w:eastAsia="en-GB"/>
        </w:rPr>
      </w:pPr>
      <w:r w:rsidRPr="00984D52">
        <w:rPr>
          <w:rFonts w:eastAsia="Times New Roman" w:cstheme="minorHAnsi"/>
          <w:lang w:eastAsia="en-GB"/>
        </w:rPr>
        <w:t>Achieve agreed sales and conversion targets while maintaining a client-focused, compliant approach.</w:t>
      </w:r>
    </w:p>
    <w:p w14:paraId="17EFE418" w14:textId="77777777" w:rsidR="00B4501A" w:rsidRPr="00984D52" w:rsidRDefault="00B4501A" w:rsidP="00B4501A">
      <w:pPr>
        <w:numPr>
          <w:ilvl w:val="0"/>
          <w:numId w:val="36"/>
        </w:numPr>
        <w:spacing w:before="100" w:beforeAutospacing="1" w:after="100" w:afterAutospacing="1" w:line="240" w:lineRule="auto"/>
        <w:rPr>
          <w:rFonts w:eastAsia="Times New Roman" w:cstheme="minorHAnsi"/>
          <w:lang w:eastAsia="en-GB"/>
        </w:rPr>
      </w:pPr>
      <w:r w:rsidRPr="00984D52">
        <w:rPr>
          <w:rFonts w:eastAsia="Times New Roman" w:cstheme="minorHAnsi"/>
          <w:lang w:eastAsia="en-GB"/>
        </w:rPr>
        <w:t>Ensure clients fully understand plan terms, conditions, and documentation.</w:t>
      </w:r>
    </w:p>
    <w:p w14:paraId="5D60768F" w14:textId="77777777" w:rsidR="00B4501A" w:rsidRPr="00984D52" w:rsidRDefault="00B4501A" w:rsidP="00F116AC">
      <w:pPr>
        <w:pStyle w:val="Heading3"/>
        <w:spacing w:before="0"/>
        <w:rPr>
          <w:rFonts w:eastAsia="Times New Roman"/>
          <w:lang w:eastAsia="en-GB"/>
        </w:rPr>
      </w:pPr>
      <w:r w:rsidRPr="00984D52">
        <w:rPr>
          <w:rFonts w:eastAsia="Times New Roman"/>
          <w:lang w:eastAsia="en-GB"/>
        </w:rPr>
        <w:t>Arrangements</w:t>
      </w:r>
    </w:p>
    <w:p w14:paraId="58B13BD1" w14:textId="77777777" w:rsidR="00B4501A" w:rsidRPr="00984D52" w:rsidRDefault="00B4501A" w:rsidP="00F116AC">
      <w:pPr>
        <w:numPr>
          <w:ilvl w:val="0"/>
          <w:numId w:val="35"/>
        </w:numPr>
        <w:spacing w:after="0" w:line="240" w:lineRule="auto"/>
        <w:rPr>
          <w:rFonts w:eastAsia="Times New Roman" w:cstheme="minorHAnsi"/>
          <w:lang w:eastAsia="en-GB"/>
        </w:rPr>
      </w:pPr>
      <w:r w:rsidRPr="00984D52">
        <w:rPr>
          <w:rFonts w:eastAsia="Times New Roman" w:cstheme="minorHAnsi"/>
          <w:lang w:eastAsia="en-GB"/>
        </w:rPr>
        <w:t>Arrange and coordinate funerals from initial instruction through to service delivery.</w:t>
      </w:r>
    </w:p>
    <w:p w14:paraId="2250A209" w14:textId="77777777" w:rsidR="00B4501A" w:rsidRPr="00984D52" w:rsidRDefault="00B4501A" w:rsidP="00B4501A">
      <w:pPr>
        <w:numPr>
          <w:ilvl w:val="0"/>
          <w:numId w:val="35"/>
        </w:numPr>
        <w:spacing w:before="100" w:beforeAutospacing="1" w:after="100" w:afterAutospacing="1" w:line="240" w:lineRule="auto"/>
        <w:rPr>
          <w:rFonts w:eastAsia="Times New Roman" w:cstheme="minorHAnsi"/>
          <w:lang w:eastAsia="en-GB"/>
        </w:rPr>
      </w:pPr>
      <w:r w:rsidRPr="00984D52">
        <w:rPr>
          <w:rFonts w:eastAsia="Times New Roman" w:cstheme="minorHAnsi"/>
          <w:lang w:eastAsia="en-GB"/>
        </w:rPr>
        <w:t>Liaise with internal teams and external providers, including crematoria, cemeteries, celebrants, and third-party suppliers.</w:t>
      </w:r>
    </w:p>
    <w:p w14:paraId="0A64F655" w14:textId="77777777" w:rsidR="00B4501A" w:rsidRPr="00984D52" w:rsidRDefault="00B4501A" w:rsidP="00B4501A">
      <w:pPr>
        <w:numPr>
          <w:ilvl w:val="0"/>
          <w:numId w:val="35"/>
        </w:numPr>
        <w:spacing w:before="100" w:beforeAutospacing="1" w:after="100" w:afterAutospacing="1" w:line="240" w:lineRule="auto"/>
        <w:rPr>
          <w:rFonts w:eastAsia="Times New Roman" w:cstheme="minorHAnsi"/>
          <w:lang w:eastAsia="en-GB"/>
        </w:rPr>
      </w:pPr>
      <w:r w:rsidRPr="00984D52">
        <w:rPr>
          <w:rFonts w:eastAsia="Times New Roman" w:cstheme="minorHAnsi"/>
          <w:lang w:eastAsia="en-GB"/>
        </w:rPr>
        <w:t>Organise and confirm service details such as music, readings, timings, and special requests.</w:t>
      </w:r>
    </w:p>
    <w:p w14:paraId="5E4AE428" w14:textId="77777777" w:rsidR="00B4501A" w:rsidRPr="00984D52" w:rsidRDefault="00B4501A" w:rsidP="00B4501A">
      <w:pPr>
        <w:numPr>
          <w:ilvl w:val="0"/>
          <w:numId w:val="35"/>
        </w:numPr>
        <w:spacing w:before="100" w:beforeAutospacing="1" w:after="100" w:afterAutospacing="1" w:line="240" w:lineRule="auto"/>
        <w:rPr>
          <w:rFonts w:eastAsia="Times New Roman" w:cstheme="minorHAnsi"/>
          <w:lang w:eastAsia="en-GB"/>
        </w:rPr>
      </w:pPr>
      <w:r w:rsidRPr="00984D52">
        <w:rPr>
          <w:rFonts w:eastAsia="Times New Roman" w:cstheme="minorHAnsi"/>
          <w:lang w:eastAsia="en-GB"/>
        </w:rPr>
        <w:t>Ensure all arrangements are delivered accurately, respectfully, and on time.</w:t>
      </w:r>
    </w:p>
    <w:p w14:paraId="7A1FC518" w14:textId="77777777" w:rsidR="00B4501A" w:rsidRPr="00984D52" w:rsidRDefault="00B4501A" w:rsidP="00B4501A">
      <w:pPr>
        <w:numPr>
          <w:ilvl w:val="0"/>
          <w:numId w:val="35"/>
        </w:numPr>
        <w:spacing w:before="100" w:beforeAutospacing="1" w:after="100" w:afterAutospacing="1" w:line="240" w:lineRule="auto"/>
        <w:rPr>
          <w:rFonts w:eastAsia="Times New Roman" w:cstheme="minorHAnsi"/>
          <w:lang w:eastAsia="en-GB"/>
        </w:rPr>
      </w:pPr>
      <w:r w:rsidRPr="00984D52">
        <w:rPr>
          <w:rFonts w:eastAsia="Times New Roman" w:cstheme="minorHAnsi"/>
          <w:lang w:eastAsia="en-GB"/>
        </w:rPr>
        <w:t>Attend funerals where required to support families and ensure service standards are met.</w:t>
      </w:r>
    </w:p>
    <w:p w14:paraId="379A8662" w14:textId="77777777" w:rsidR="00B4501A" w:rsidRPr="00984D52" w:rsidRDefault="00B4501A" w:rsidP="00F116AC">
      <w:pPr>
        <w:pStyle w:val="Heading3"/>
        <w:spacing w:before="0"/>
        <w:rPr>
          <w:rFonts w:eastAsia="Times New Roman"/>
          <w:lang w:eastAsia="en-GB"/>
        </w:rPr>
      </w:pPr>
      <w:r w:rsidRPr="00984D52">
        <w:rPr>
          <w:rFonts w:eastAsia="Times New Roman"/>
          <w:lang w:eastAsia="en-GB"/>
        </w:rPr>
        <w:t>Pre-Paid Support</w:t>
      </w:r>
    </w:p>
    <w:p w14:paraId="3E22345E" w14:textId="77777777" w:rsidR="00B4501A" w:rsidRPr="00984D52" w:rsidRDefault="00B4501A" w:rsidP="00F116AC">
      <w:pPr>
        <w:numPr>
          <w:ilvl w:val="0"/>
          <w:numId w:val="37"/>
        </w:numPr>
        <w:spacing w:after="0" w:line="240" w:lineRule="auto"/>
        <w:rPr>
          <w:rFonts w:eastAsia="Times New Roman" w:cstheme="minorHAnsi"/>
          <w:lang w:eastAsia="en-GB"/>
        </w:rPr>
      </w:pPr>
      <w:r w:rsidRPr="00984D52">
        <w:rPr>
          <w:rFonts w:eastAsia="Times New Roman" w:cstheme="minorHAnsi"/>
          <w:lang w:eastAsia="en-GB"/>
        </w:rPr>
        <w:t>Provide ongoing support to clients with existing pre-paid funeral plans.</w:t>
      </w:r>
    </w:p>
    <w:p w14:paraId="413FE106" w14:textId="77777777" w:rsidR="00B4501A" w:rsidRPr="00984D52" w:rsidRDefault="00B4501A" w:rsidP="00B4501A">
      <w:pPr>
        <w:numPr>
          <w:ilvl w:val="0"/>
          <w:numId w:val="37"/>
        </w:numPr>
        <w:spacing w:before="100" w:beforeAutospacing="1" w:after="100" w:afterAutospacing="1" w:line="240" w:lineRule="auto"/>
        <w:rPr>
          <w:rFonts w:eastAsia="Times New Roman" w:cstheme="minorHAnsi"/>
          <w:lang w:eastAsia="en-GB"/>
        </w:rPr>
      </w:pPr>
      <w:r w:rsidRPr="00984D52">
        <w:rPr>
          <w:rFonts w:eastAsia="Times New Roman" w:cstheme="minorHAnsi"/>
          <w:lang w:eastAsia="en-GB"/>
        </w:rPr>
        <w:t>Act as a point of contact for plan-related enquiries, updates, or amendments.</w:t>
      </w:r>
    </w:p>
    <w:p w14:paraId="4AA88C14" w14:textId="77777777" w:rsidR="00B4501A" w:rsidRPr="00984D52" w:rsidRDefault="00B4501A" w:rsidP="00B4501A">
      <w:pPr>
        <w:numPr>
          <w:ilvl w:val="0"/>
          <w:numId w:val="37"/>
        </w:numPr>
        <w:spacing w:before="100" w:beforeAutospacing="1" w:after="100" w:afterAutospacing="1" w:line="240" w:lineRule="auto"/>
        <w:rPr>
          <w:rFonts w:eastAsia="Times New Roman" w:cstheme="minorHAnsi"/>
          <w:lang w:eastAsia="en-GB"/>
        </w:rPr>
      </w:pPr>
      <w:r w:rsidRPr="00984D52">
        <w:rPr>
          <w:rFonts w:eastAsia="Times New Roman" w:cstheme="minorHAnsi"/>
          <w:lang w:eastAsia="en-GB"/>
        </w:rPr>
        <w:t>Maintain accurate and up-to-date records of pre-paid plans and client communications.</w:t>
      </w:r>
    </w:p>
    <w:p w14:paraId="3F12C07E" w14:textId="77777777" w:rsidR="00B4501A" w:rsidRPr="00984D52" w:rsidRDefault="00B4501A" w:rsidP="00B4501A">
      <w:pPr>
        <w:numPr>
          <w:ilvl w:val="0"/>
          <w:numId w:val="37"/>
        </w:numPr>
        <w:spacing w:before="100" w:beforeAutospacing="1" w:after="100" w:afterAutospacing="1" w:line="240" w:lineRule="auto"/>
        <w:rPr>
          <w:rFonts w:eastAsia="Times New Roman" w:cstheme="minorHAnsi"/>
          <w:lang w:eastAsia="en-GB"/>
        </w:rPr>
      </w:pPr>
      <w:r w:rsidRPr="00984D52">
        <w:rPr>
          <w:rFonts w:eastAsia="Times New Roman" w:cstheme="minorHAnsi"/>
          <w:lang w:eastAsia="en-GB"/>
        </w:rPr>
        <w:t>Liaise with internal departments and external providers to ensure smooth plan fulfilment.</w:t>
      </w:r>
    </w:p>
    <w:p w14:paraId="052BDAF9" w14:textId="02AEB38D" w:rsidR="00A734DD" w:rsidRPr="00A734DD" w:rsidRDefault="00B4501A" w:rsidP="00A734DD">
      <w:pPr>
        <w:numPr>
          <w:ilvl w:val="0"/>
          <w:numId w:val="37"/>
        </w:numPr>
        <w:spacing w:before="100" w:beforeAutospacing="1" w:after="100" w:afterAutospacing="1" w:line="240" w:lineRule="auto"/>
        <w:rPr>
          <w:rFonts w:eastAsia="Times New Roman" w:cstheme="minorHAnsi"/>
          <w:lang w:eastAsia="en-GB"/>
        </w:rPr>
      </w:pPr>
      <w:r w:rsidRPr="00984D52">
        <w:rPr>
          <w:rFonts w:eastAsia="Times New Roman" w:cstheme="minorHAnsi"/>
          <w:lang w:eastAsia="en-GB"/>
        </w:rPr>
        <w:t>Support the activation of plans sensitively and efficiently when require</w:t>
      </w:r>
      <w:r w:rsidR="00A734DD">
        <w:rPr>
          <w:rFonts w:eastAsia="Times New Roman" w:cstheme="minorHAnsi"/>
          <w:lang w:eastAsia="en-GB"/>
        </w:rPr>
        <w:t>d.</w:t>
      </w:r>
    </w:p>
    <w:p w14:paraId="2D987BF3" w14:textId="77777777" w:rsidR="00B4501A" w:rsidRPr="00984D52" w:rsidRDefault="00B4501A" w:rsidP="00F116AC">
      <w:pPr>
        <w:pStyle w:val="Heading3"/>
        <w:spacing w:before="0"/>
        <w:rPr>
          <w:rFonts w:eastAsia="Times New Roman"/>
          <w:lang w:eastAsia="en-GB"/>
        </w:rPr>
      </w:pPr>
      <w:r w:rsidRPr="00984D52">
        <w:rPr>
          <w:rFonts w:eastAsia="Times New Roman"/>
          <w:lang w:eastAsia="en-GB"/>
        </w:rPr>
        <w:t>Administration</w:t>
      </w:r>
    </w:p>
    <w:p w14:paraId="4DD7E6D4" w14:textId="77777777" w:rsidR="00B4501A" w:rsidRPr="00984D52" w:rsidRDefault="00B4501A" w:rsidP="00F116AC">
      <w:pPr>
        <w:numPr>
          <w:ilvl w:val="0"/>
          <w:numId w:val="38"/>
        </w:numPr>
        <w:spacing w:after="0" w:line="240" w:lineRule="auto"/>
        <w:rPr>
          <w:rFonts w:eastAsia="Times New Roman" w:cstheme="minorHAnsi"/>
          <w:lang w:eastAsia="en-GB"/>
        </w:rPr>
      </w:pPr>
      <w:r w:rsidRPr="00984D52">
        <w:rPr>
          <w:rFonts w:eastAsia="Times New Roman" w:cstheme="minorHAnsi"/>
          <w:lang w:eastAsia="en-GB"/>
        </w:rPr>
        <w:t>Complete all sales, funeral, and client documentation accurately and within required timescales.</w:t>
      </w:r>
    </w:p>
    <w:p w14:paraId="6EBF2CC7" w14:textId="77777777" w:rsidR="00B4501A" w:rsidRPr="00984D52" w:rsidRDefault="00B4501A" w:rsidP="00B4501A">
      <w:pPr>
        <w:numPr>
          <w:ilvl w:val="0"/>
          <w:numId w:val="38"/>
        </w:numPr>
        <w:spacing w:before="100" w:beforeAutospacing="1" w:after="100" w:afterAutospacing="1" w:line="240" w:lineRule="auto"/>
        <w:rPr>
          <w:rFonts w:eastAsia="Times New Roman" w:cstheme="minorHAnsi"/>
          <w:lang w:eastAsia="en-GB"/>
        </w:rPr>
      </w:pPr>
      <w:r w:rsidRPr="00984D52">
        <w:rPr>
          <w:rFonts w:eastAsia="Times New Roman" w:cstheme="minorHAnsi"/>
          <w:lang w:eastAsia="en-GB"/>
        </w:rPr>
        <w:t>Maintain records in CRM systems in line with GDPR and company policies.</w:t>
      </w:r>
    </w:p>
    <w:p w14:paraId="3725BF5C" w14:textId="77777777" w:rsidR="00B4501A" w:rsidRPr="00984D52" w:rsidRDefault="00B4501A" w:rsidP="00B4501A">
      <w:pPr>
        <w:numPr>
          <w:ilvl w:val="0"/>
          <w:numId w:val="38"/>
        </w:numPr>
        <w:spacing w:before="100" w:beforeAutospacing="1" w:after="100" w:afterAutospacing="1" w:line="240" w:lineRule="auto"/>
        <w:rPr>
          <w:rFonts w:eastAsia="Times New Roman" w:cstheme="minorHAnsi"/>
          <w:lang w:eastAsia="en-GB"/>
        </w:rPr>
      </w:pPr>
      <w:r w:rsidRPr="00984D52">
        <w:rPr>
          <w:rFonts w:eastAsia="Times New Roman" w:cstheme="minorHAnsi"/>
          <w:lang w:eastAsia="en-GB"/>
        </w:rPr>
        <w:t>Process payments, invoices, and third-party costs correctly and efficiently.</w:t>
      </w:r>
    </w:p>
    <w:p w14:paraId="3E2B0A02" w14:textId="77777777" w:rsidR="00B4501A" w:rsidRPr="00984D52" w:rsidRDefault="00B4501A" w:rsidP="00B4501A">
      <w:pPr>
        <w:numPr>
          <w:ilvl w:val="0"/>
          <w:numId w:val="38"/>
        </w:numPr>
        <w:spacing w:before="100" w:beforeAutospacing="1" w:after="100" w:afterAutospacing="1" w:line="240" w:lineRule="auto"/>
        <w:rPr>
          <w:rFonts w:eastAsia="Times New Roman" w:cstheme="minorHAnsi"/>
          <w:lang w:eastAsia="en-GB"/>
        </w:rPr>
      </w:pPr>
      <w:r w:rsidRPr="00984D52">
        <w:rPr>
          <w:rFonts w:eastAsia="Times New Roman" w:cstheme="minorHAnsi"/>
          <w:lang w:eastAsia="en-GB"/>
        </w:rPr>
        <w:t>Ensure compliance with internal procedures, regulatory standards, and audit requirements.</w:t>
      </w:r>
    </w:p>
    <w:p w14:paraId="142BC38C" w14:textId="77777777" w:rsidR="00B4501A" w:rsidRDefault="00B4501A" w:rsidP="00B4501A">
      <w:pPr>
        <w:numPr>
          <w:ilvl w:val="0"/>
          <w:numId w:val="38"/>
        </w:numPr>
        <w:spacing w:before="100" w:beforeAutospacing="1" w:after="100" w:afterAutospacing="1" w:line="240" w:lineRule="auto"/>
        <w:rPr>
          <w:rFonts w:eastAsia="Times New Roman" w:cstheme="minorHAnsi"/>
          <w:lang w:eastAsia="en-GB"/>
        </w:rPr>
      </w:pPr>
      <w:r w:rsidRPr="00984D52">
        <w:rPr>
          <w:rFonts w:eastAsia="Times New Roman" w:cstheme="minorHAnsi"/>
          <w:lang w:eastAsia="en-GB"/>
        </w:rPr>
        <w:t>Support branch reporting and administrative tasks as required.</w:t>
      </w:r>
    </w:p>
    <w:p w14:paraId="5E9836B9" w14:textId="0B439631" w:rsidR="00A734DD" w:rsidRPr="00091D4B" w:rsidRDefault="00A734DD" w:rsidP="00A734DD">
      <w:pPr>
        <w:pStyle w:val="ListParagraph"/>
        <w:numPr>
          <w:ilvl w:val="0"/>
          <w:numId w:val="38"/>
        </w:numPr>
        <w:spacing w:after="0" w:line="300" w:lineRule="atLeast"/>
        <w:rPr>
          <w:rFonts w:eastAsia="Times New Roman" w:cstheme="minorHAnsi"/>
          <w:lang w:eastAsia="en-GB"/>
        </w:rPr>
      </w:pPr>
      <w:r w:rsidRPr="00091D4B">
        <w:rPr>
          <w:rFonts w:eastAsia="Times New Roman" w:cstheme="minorHAnsi"/>
          <w:lang w:eastAsia="en-GB"/>
        </w:rPr>
        <w:t>Contact clients regarding the delivery of their loved one’s ashes, update records accordingly, and coordinate with the ashes delivery team as needed.</w:t>
      </w:r>
    </w:p>
    <w:p w14:paraId="15CFB7F0" w14:textId="77777777" w:rsidR="00A734DD" w:rsidRPr="00A734DD" w:rsidRDefault="00A734DD" w:rsidP="00A734DD">
      <w:pPr>
        <w:pStyle w:val="ListParagraph"/>
        <w:spacing w:after="0" w:line="300" w:lineRule="atLeast"/>
        <w:rPr>
          <w:rFonts w:ascii="Segoe UI" w:eastAsia="Times New Roman" w:hAnsi="Segoe UI" w:cs="Segoe UI"/>
          <w:sz w:val="21"/>
          <w:szCs w:val="21"/>
          <w:lang w:eastAsia="en-GB"/>
        </w:rPr>
      </w:pPr>
    </w:p>
    <w:p w14:paraId="035D012D" w14:textId="4DC0F7C4" w:rsidR="00EB59CB" w:rsidRDefault="00224972" w:rsidP="00F116AC">
      <w:pPr>
        <w:pStyle w:val="Heading2"/>
        <w:spacing w:before="0"/>
      </w:pPr>
      <w:r>
        <w:t>Role Requirements</w:t>
      </w:r>
    </w:p>
    <w:p w14:paraId="21FBB9E0" w14:textId="77777777" w:rsidR="00F116AC" w:rsidRPr="00984D52" w:rsidRDefault="00F116AC" w:rsidP="00F116AC">
      <w:pPr>
        <w:numPr>
          <w:ilvl w:val="0"/>
          <w:numId w:val="46"/>
        </w:numPr>
        <w:spacing w:after="0" w:line="240" w:lineRule="auto"/>
        <w:rPr>
          <w:rFonts w:eastAsia="Times New Roman" w:cstheme="minorHAnsi"/>
          <w:lang w:eastAsia="en-GB"/>
        </w:rPr>
      </w:pPr>
      <w:r w:rsidRPr="00984D52">
        <w:rPr>
          <w:rFonts w:eastAsia="Times New Roman" w:cstheme="minorHAnsi"/>
          <w:lang w:eastAsia="en-GB"/>
        </w:rPr>
        <w:t>Experience in a customer-facing, sales, or service role (funeral sector experience desirable but not essential).</w:t>
      </w:r>
    </w:p>
    <w:p w14:paraId="51169101" w14:textId="77777777" w:rsidR="00F116AC" w:rsidRPr="00984D52" w:rsidRDefault="00F116AC" w:rsidP="00F116AC">
      <w:pPr>
        <w:numPr>
          <w:ilvl w:val="0"/>
          <w:numId w:val="46"/>
        </w:numPr>
        <w:spacing w:before="100" w:beforeAutospacing="1" w:after="100" w:afterAutospacing="1" w:line="240" w:lineRule="auto"/>
        <w:rPr>
          <w:rFonts w:eastAsia="Times New Roman" w:cstheme="minorHAnsi"/>
          <w:lang w:eastAsia="en-GB"/>
        </w:rPr>
      </w:pPr>
      <w:r w:rsidRPr="00984D52">
        <w:rPr>
          <w:rFonts w:eastAsia="Times New Roman" w:cstheme="minorHAnsi"/>
          <w:lang w:eastAsia="en-GB"/>
        </w:rPr>
        <w:t>Strong interpersonal and communication skills, with the ability to manage sensitive conversations.</w:t>
      </w:r>
    </w:p>
    <w:p w14:paraId="69C5A9E7" w14:textId="77777777" w:rsidR="00F116AC" w:rsidRPr="00984D52" w:rsidRDefault="00F116AC" w:rsidP="00F116AC">
      <w:pPr>
        <w:numPr>
          <w:ilvl w:val="0"/>
          <w:numId w:val="46"/>
        </w:numPr>
        <w:spacing w:before="100" w:beforeAutospacing="1" w:after="100" w:afterAutospacing="1" w:line="240" w:lineRule="auto"/>
        <w:rPr>
          <w:rFonts w:eastAsia="Times New Roman" w:cstheme="minorHAnsi"/>
          <w:lang w:eastAsia="en-GB"/>
        </w:rPr>
      </w:pPr>
      <w:r w:rsidRPr="00984D52">
        <w:rPr>
          <w:rFonts w:eastAsia="Times New Roman" w:cstheme="minorHAnsi"/>
          <w:lang w:eastAsia="en-GB"/>
        </w:rPr>
        <w:t>Sales capability balanced with empathy and ethical service delivery.</w:t>
      </w:r>
    </w:p>
    <w:p w14:paraId="5F13FB40" w14:textId="77777777" w:rsidR="00F116AC" w:rsidRPr="00984D52" w:rsidRDefault="00F116AC" w:rsidP="00F116AC">
      <w:pPr>
        <w:numPr>
          <w:ilvl w:val="0"/>
          <w:numId w:val="46"/>
        </w:numPr>
        <w:spacing w:before="100" w:beforeAutospacing="1" w:after="100" w:afterAutospacing="1" w:line="240" w:lineRule="auto"/>
        <w:rPr>
          <w:rFonts w:eastAsia="Times New Roman" w:cstheme="minorHAnsi"/>
          <w:lang w:eastAsia="en-GB"/>
        </w:rPr>
      </w:pPr>
      <w:r w:rsidRPr="00984D52">
        <w:rPr>
          <w:rFonts w:eastAsia="Times New Roman" w:cstheme="minorHAnsi"/>
          <w:lang w:eastAsia="en-GB"/>
        </w:rPr>
        <w:t>Excellent organisational and administrative skills with strong attention to detail.</w:t>
      </w:r>
    </w:p>
    <w:p w14:paraId="1C9ABB84" w14:textId="77777777" w:rsidR="00F116AC" w:rsidRPr="00984D52" w:rsidRDefault="00F116AC" w:rsidP="00F116AC">
      <w:pPr>
        <w:numPr>
          <w:ilvl w:val="0"/>
          <w:numId w:val="46"/>
        </w:numPr>
        <w:spacing w:before="100" w:beforeAutospacing="1" w:after="100" w:afterAutospacing="1" w:line="240" w:lineRule="auto"/>
        <w:rPr>
          <w:rFonts w:eastAsia="Times New Roman" w:cstheme="minorHAnsi"/>
          <w:lang w:eastAsia="en-GB"/>
        </w:rPr>
      </w:pPr>
      <w:r w:rsidRPr="00984D52">
        <w:rPr>
          <w:rFonts w:eastAsia="Times New Roman" w:cstheme="minorHAnsi"/>
          <w:lang w:eastAsia="en-GB"/>
        </w:rPr>
        <w:t>Proficient in using CRM systems and digital communication tools, including video calls.</w:t>
      </w:r>
    </w:p>
    <w:p w14:paraId="771874B1" w14:textId="77777777" w:rsidR="00F116AC" w:rsidRPr="00984D52" w:rsidRDefault="00F116AC" w:rsidP="00F116AC">
      <w:pPr>
        <w:numPr>
          <w:ilvl w:val="0"/>
          <w:numId w:val="46"/>
        </w:numPr>
        <w:spacing w:before="100" w:beforeAutospacing="1" w:after="100" w:afterAutospacing="1" w:line="240" w:lineRule="auto"/>
        <w:rPr>
          <w:rFonts w:eastAsia="Times New Roman" w:cstheme="minorHAnsi"/>
          <w:lang w:eastAsia="en-GB"/>
        </w:rPr>
      </w:pPr>
      <w:r w:rsidRPr="00984D52">
        <w:rPr>
          <w:rFonts w:eastAsia="Times New Roman" w:cstheme="minorHAnsi"/>
          <w:lang w:eastAsia="en-GB"/>
        </w:rPr>
        <w:t>Ability to work independently and as part of a wider team.</w:t>
      </w:r>
    </w:p>
    <w:p w14:paraId="00419DEB" w14:textId="77777777" w:rsidR="00F116AC" w:rsidRPr="00984D52" w:rsidRDefault="00F116AC" w:rsidP="00F116AC">
      <w:pPr>
        <w:numPr>
          <w:ilvl w:val="0"/>
          <w:numId w:val="46"/>
        </w:numPr>
        <w:spacing w:before="100" w:beforeAutospacing="1" w:after="100" w:afterAutospacing="1" w:line="240" w:lineRule="auto"/>
        <w:rPr>
          <w:rFonts w:eastAsia="Times New Roman" w:cstheme="minorHAnsi"/>
          <w:lang w:eastAsia="en-GB"/>
        </w:rPr>
      </w:pPr>
      <w:r w:rsidRPr="00984D52">
        <w:rPr>
          <w:rFonts w:eastAsia="Times New Roman" w:cstheme="minorHAnsi"/>
          <w:lang w:eastAsia="en-GB"/>
        </w:rPr>
        <w:t>Willingness to attend team meetings with video and audio presence.</w:t>
      </w:r>
    </w:p>
    <w:p w14:paraId="7053FE56" w14:textId="77777777" w:rsidR="00F116AC" w:rsidRPr="00984D52" w:rsidRDefault="00F116AC" w:rsidP="00F116AC">
      <w:pPr>
        <w:numPr>
          <w:ilvl w:val="0"/>
          <w:numId w:val="46"/>
        </w:numPr>
        <w:spacing w:before="100" w:beforeAutospacing="1" w:after="100" w:afterAutospacing="1" w:line="240" w:lineRule="auto"/>
        <w:rPr>
          <w:rFonts w:eastAsia="Times New Roman" w:cstheme="minorHAnsi"/>
          <w:lang w:eastAsia="en-GB"/>
        </w:rPr>
      </w:pPr>
      <w:r w:rsidRPr="00984D52">
        <w:rPr>
          <w:rFonts w:eastAsia="Times New Roman" w:cstheme="minorHAnsi"/>
          <w:lang w:eastAsia="en-GB"/>
        </w:rPr>
        <w:t>Flexibility to work remotely and travel when required.</w:t>
      </w:r>
    </w:p>
    <w:p w14:paraId="239BA4D3" w14:textId="77777777" w:rsidR="00D40E7D" w:rsidRPr="00144FCB" w:rsidRDefault="00D40E7D" w:rsidP="00D40E7D">
      <w:pPr>
        <w:pStyle w:val="Heading2"/>
      </w:pPr>
      <w:r w:rsidRPr="00144FCB">
        <w:t>Benefits Offered</w:t>
      </w:r>
    </w:p>
    <w:p w14:paraId="250EFB69" w14:textId="77777777" w:rsidR="00D40E7D" w:rsidRPr="00144FCB" w:rsidRDefault="00D40E7D" w:rsidP="00D40E7D">
      <w:pPr>
        <w:suppressAutoHyphens/>
        <w:autoSpaceDN w:val="0"/>
        <w:spacing w:after="0" w:line="240" w:lineRule="auto"/>
        <w:jc w:val="both"/>
        <w:textAlignment w:val="baseline"/>
        <w:rPr>
          <w:rFonts w:ascii="Calibri" w:hAnsi="Calibri" w:cs="Calibri"/>
        </w:rPr>
      </w:pPr>
      <w:r w:rsidRPr="00144FCB">
        <w:rPr>
          <w:rFonts w:ascii="Calibri" w:hAnsi="Calibri" w:cs="Calibri"/>
        </w:rPr>
        <w:t>One of our top priorities is to maintain the health and wellbeing of our employees and their families. To achieve this goal, we offer comprehensive benefits.</w:t>
      </w:r>
    </w:p>
    <w:p w14:paraId="4ACFACEE" w14:textId="77777777" w:rsidR="00D40E7D" w:rsidRPr="00144FCB" w:rsidRDefault="00D40E7D" w:rsidP="00D40E7D">
      <w:pPr>
        <w:pStyle w:val="ListParagraph"/>
      </w:pPr>
    </w:p>
    <w:p w14:paraId="1C2A12BC" w14:textId="77777777" w:rsidR="00D40E7D" w:rsidRPr="006846A3" w:rsidRDefault="00D40E7D" w:rsidP="00F116AC">
      <w:pPr>
        <w:pStyle w:val="ListParagraph"/>
        <w:numPr>
          <w:ilvl w:val="0"/>
          <w:numId w:val="44"/>
        </w:numPr>
        <w:ind w:left="709" w:hanging="283"/>
      </w:pPr>
      <w:r>
        <w:t>25 days holiday per year plus public holidays</w:t>
      </w:r>
    </w:p>
    <w:p w14:paraId="151D7BD5" w14:textId="77777777" w:rsidR="00D40E7D" w:rsidRDefault="00D40E7D" w:rsidP="00F116AC">
      <w:pPr>
        <w:pStyle w:val="ListParagraph"/>
        <w:numPr>
          <w:ilvl w:val="0"/>
          <w:numId w:val="44"/>
        </w:numPr>
        <w:ind w:left="709" w:hanging="283"/>
      </w:pPr>
      <w:r>
        <w:lastRenderedPageBreak/>
        <w:t xml:space="preserve">Death in Service Benefit - 4 x salary </w:t>
      </w:r>
    </w:p>
    <w:p w14:paraId="27246370" w14:textId="72BEB438" w:rsidR="00D40E7D" w:rsidRDefault="00D40E7D" w:rsidP="00F116AC">
      <w:pPr>
        <w:pStyle w:val="ListParagraph"/>
        <w:numPr>
          <w:ilvl w:val="0"/>
          <w:numId w:val="44"/>
        </w:numPr>
        <w:ind w:left="709" w:hanging="283"/>
      </w:pPr>
      <w:r>
        <w:t>Company pension 3% employers contribution, 5% employees contribution</w:t>
      </w:r>
    </w:p>
    <w:p w14:paraId="3A0776FC" w14:textId="77777777" w:rsidR="00D40E7D" w:rsidRPr="00144FCB" w:rsidRDefault="00D40E7D" w:rsidP="00F116AC">
      <w:pPr>
        <w:pStyle w:val="ListParagraph"/>
        <w:numPr>
          <w:ilvl w:val="0"/>
          <w:numId w:val="44"/>
        </w:numPr>
        <w:ind w:left="709" w:hanging="283"/>
      </w:pPr>
      <w:r>
        <w:t>Employee assistance programme</w:t>
      </w:r>
      <w:r w:rsidRPr="00144FCB">
        <w:t xml:space="preserve"> Health Cash Plan</w:t>
      </w:r>
    </w:p>
    <w:p w14:paraId="4B6C7D55" w14:textId="77777777" w:rsidR="00D40E7D" w:rsidRPr="00144FCB" w:rsidRDefault="00D40E7D" w:rsidP="00F116AC">
      <w:pPr>
        <w:pStyle w:val="ListParagraph"/>
        <w:numPr>
          <w:ilvl w:val="0"/>
          <w:numId w:val="44"/>
        </w:numPr>
        <w:ind w:left="709" w:hanging="283"/>
      </w:pPr>
      <w:r w:rsidRPr="00144FCB">
        <w:t>Discretionary bonus</w:t>
      </w:r>
      <w:r>
        <w:t xml:space="preserve"> scheme</w:t>
      </w:r>
    </w:p>
    <w:p w14:paraId="1C111347" w14:textId="77777777" w:rsidR="00D40E7D" w:rsidRDefault="00D40E7D" w:rsidP="00F116AC">
      <w:pPr>
        <w:pStyle w:val="ListParagraph"/>
        <w:numPr>
          <w:ilvl w:val="0"/>
          <w:numId w:val="44"/>
        </w:numPr>
        <w:ind w:left="709" w:hanging="283"/>
      </w:pPr>
      <w:r w:rsidRPr="00144FCB">
        <w:t>Employee Referral Bonus Program</w:t>
      </w:r>
    </w:p>
    <w:p w14:paraId="3C0A21CE" w14:textId="77777777" w:rsidR="00D40E7D" w:rsidRPr="00DF14E7" w:rsidRDefault="00D40E7D" w:rsidP="00D40E7D">
      <w:pPr>
        <w:pStyle w:val="Heading1"/>
      </w:pPr>
      <w:r w:rsidRPr="00DF14E7">
        <w:t>Equal Opportunities Statement</w:t>
      </w:r>
    </w:p>
    <w:p w14:paraId="6BBFBF1D" w14:textId="77777777" w:rsidR="00D40E7D" w:rsidRPr="00DF14E7" w:rsidRDefault="00D40E7D" w:rsidP="00D40E7D">
      <w:pPr>
        <w:suppressAutoHyphens/>
        <w:autoSpaceDN w:val="0"/>
        <w:spacing w:after="0" w:line="240" w:lineRule="auto"/>
        <w:jc w:val="both"/>
        <w:textAlignment w:val="baseline"/>
        <w:rPr>
          <w:rFonts w:cstheme="minorHAnsi"/>
        </w:rPr>
      </w:pPr>
      <w:r w:rsidRPr="00297BFB">
        <w:rPr>
          <w:rFonts w:ascii="Calibri" w:hAnsi="Calibri" w:cs="Calibri"/>
        </w:rPr>
        <w:t>“</w:t>
      </w:r>
      <w:r w:rsidRPr="00DF14E7">
        <w:rPr>
          <w:rFonts w:cstheme="minorHAnsi"/>
        </w:rPr>
        <w:t>Memoria is an Equal Opportunity Employer. Our policy is clear: there shall be no discrimination on the basis of age, disability, sex, race, religion or belief, gender reassignment, marriage/civil partnership, pregnancy/maternity, or sexual orientation.</w:t>
      </w:r>
    </w:p>
    <w:p w14:paraId="3613AF3A" w14:textId="77777777" w:rsidR="00D40E7D" w:rsidRPr="00DF14E7" w:rsidRDefault="00D40E7D" w:rsidP="00D40E7D">
      <w:pPr>
        <w:suppressAutoHyphens/>
        <w:autoSpaceDN w:val="0"/>
        <w:spacing w:after="0" w:line="240" w:lineRule="auto"/>
        <w:jc w:val="both"/>
        <w:textAlignment w:val="baseline"/>
        <w:rPr>
          <w:rFonts w:cstheme="minorHAnsi"/>
        </w:rPr>
      </w:pPr>
    </w:p>
    <w:p w14:paraId="2C3608EE" w14:textId="77777777" w:rsidR="00D40E7D" w:rsidRPr="00DF14E7" w:rsidRDefault="00D40E7D" w:rsidP="00D40E7D">
      <w:pPr>
        <w:suppressAutoHyphens/>
        <w:autoSpaceDN w:val="0"/>
        <w:spacing w:after="0" w:line="240" w:lineRule="auto"/>
        <w:jc w:val="both"/>
        <w:textAlignment w:val="baseline"/>
        <w:rPr>
          <w:rFonts w:eastAsiaTheme="majorEastAsia" w:cstheme="minorHAnsi"/>
          <w:color w:val="2F5496" w:themeColor="accent1" w:themeShade="BF"/>
          <w:sz w:val="32"/>
          <w:szCs w:val="32"/>
        </w:rPr>
      </w:pPr>
      <w:r w:rsidRPr="00DF14E7">
        <w:rPr>
          <w:rFonts w:cstheme="minorHAnsi"/>
        </w:rPr>
        <w:t>We are an inclusive organisation and actively promote equality of opportunity for all with the right mix of talent, skills and potential. We welcome all applications from a wide range of candidates. Selection for roles will be based on individual merit alone.”</w:t>
      </w:r>
    </w:p>
    <w:p w14:paraId="65F37E6B" w14:textId="77777777" w:rsidR="00D40E7D" w:rsidRPr="00D40E7D" w:rsidRDefault="00D40E7D" w:rsidP="00D40E7D">
      <w:pPr>
        <w:rPr>
          <w:rFonts w:ascii="Calibri" w:eastAsia="Times New Roman" w:hAnsi="Calibri" w:cs="Calibri"/>
          <w:sz w:val="24"/>
          <w:szCs w:val="24"/>
        </w:rPr>
      </w:pPr>
    </w:p>
    <w:sectPr w:rsidR="00D40E7D" w:rsidRPr="00D40E7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4E1F1" w14:textId="77777777" w:rsidR="00E471FC" w:rsidRDefault="00E471FC" w:rsidP="008060E6">
      <w:pPr>
        <w:spacing w:after="0" w:line="240" w:lineRule="auto"/>
      </w:pPr>
      <w:r>
        <w:separator/>
      </w:r>
    </w:p>
  </w:endnote>
  <w:endnote w:type="continuationSeparator" w:id="0">
    <w:p w14:paraId="4C06AB46" w14:textId="77777777" w:rsidR="00E471FC" w:rsidRDefault="00E471FC" w:rsidP="00806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51935" w14:textId="77777777" w:rsidR="003A13B8" w:rsidRDefault="003A1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7EB3" w14:textId="77777777" w:rsidR="003A13B8" w:rsidRDefault="003A13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2C3C" w14:textId="77777777" w:rsidR="003A13B8" w:rsidRDefault="003A1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4D5F4" w14:textId="77777777" w:rsidR="00E471FC" w:rsidRDefault="00E471FC" w:rsidP="008060E6">
      <w:pPr>
        <w:spacing w:after="0" w:line="240" w:lineRule="auto"/>
      </w:pPr>
      <w:r>
        <w:separator/>
      </w:r>
    </w:p>
  </w:footnote>
  <w:footnote w:type="continuationSeparator" w:id="0">
    <w:p w14:paraId="2D6D43A4" w14:textId="77777777" w:rsidR="00E471FC" w:rsidRDefault="00E471FC" w:rsidP="00806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9541" w14:textId="77777777" w:rsidR="003A13B8" w:rsidRDefault="003A13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8697" w14:textId="0D8C3EE3" w:rsidR="00EB59CB" w:rsidRDefault="00224972" w:rsidP="00EB59CB">
    <w:pPr>
      <w:pStyle w:val="Header"/>
      <w:jc w:val="right"/>
    </w:pPr>
    <w:r>
      <w:rPr>
        <w:noProof/>
      </w:rPr>
      <w:drawing>
        <wp:inline distT="0" distB="0" distL="0" distR="0" wp14:anchorId="58554E20" wp14:editId="5C936B51">
          <wp:extent cx="2046968" cy="850900"/>
          <wp:effectExtent l="0" t="0" r="0" b="6350"/>
          <wp:docPr id="479051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51987" name="Picture 479051987"/>
                  <pic:cNvPicPr/>
                </pic:nvPicPr>
                <pic:blipFill>
                  <a:blip r:embed="rId1">
                    <a:extLst>
                      <a:ext uri="{28A0092B-C50C-407E-A947-70E740481C1C}">
                        <a14:useLocalDpi xmlns:a14="http://schemas.microsoft.com/office/drawing/2010/main" val="0"/>
                      </a:ext>
                    </a:extLst>
                  </a:blip>
                  <a:stretch>
                    <a:fillRect/>
                  </a:stretch>
                </pic:blipFill>
                <pic:spPr>
                  <a:xfrm>
                    <a:off x="0" y="0"/>
                    <a:ext cx="2056625" cy="85491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48536" w14:textId="7C1E072C" w:rsidR="00EB59CB" w:rsidRDefault="00EB59CB" w:rsidP="00EB59CB">
    <w:pPr>
      <w:pStyle w:val="Header"/>
      <w:jc w:val="right"/>
    </w:pPr>
    <w:r>
      <w:rPr>
        <w:rFonts w:eastAsia="Times New Roman"/>
        <w:noProof/>
      </w:rPr>
      <w:drawing>
        <wp:inline distT="0" distB="0" distL="0" distR="0" wp14:anchorId="27061148" wp14:editId="2ED1B905">
          <wp:extent cx="2227053" cy="6731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RIA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8448" cy="676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172.2pt" o:bullet="t">
        <v:imagedata r:id="rId1" o:title="DOVE_BLUE"/>
      </v:shape>
    </w:pict>
  </w:numPicBullet>
  <w:abstractNum w:abstractNumId="0" w15:restartNumberingAfterBreak="0">
    <w:nsid w:val="016C485A"/>
    <w:multiLevelType w:val="multilevel"/>
    <w:tmpl w:val="D9E6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B4816"/>
    <w:multiLevelType w:val="multilevel"/>
    <w:tmpl w:val="78D6479E"/>
    <w:lvl w:ilvl="0">
      <w:start w:val="1"/>
      <w:numFmt w:val="bullet"/>
      <w:lvlText w:val=""/>
      <w:lvlJc w:val="left"/>
      <w:pPr>
        <w:tabs>
          <w:tab w:val="num" w:pos="720"/>
        </w:tabs>
        <w:ind w:left="720" w:hanging="360"/>
      </w:pPr>
      <w:rPr>
        <w:rFonts w:ascii="Symbol" w:hAnsi="Symbol" w:hint="default"/>
        <w:color w:val="2F5496" w:themeColor="accent1"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14956"/>
    <w:multiLevelType w:val="hybridMultilevel"/>
    <w:tmpl w:val="333CEBE0"/>
    <w:lvl w:ilvl="0" w:tplc="D0141058">
      <w:start w:val="1"/>
      <w:numFmt w:val="bullet"/>
      <w:lvlText w:val=""/>
      <w:lvlPicBulletId w:val="0"/>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7A85E2E"/>
    <w:multiLevelType w:val="multilevel"/>
    <w:tmpl w:val="DDC21AA4"/>
    <w:lvl w:ilvl="0">
      <w:start w:val="1"/>
      <w:numFmt w:val="bullet"/>
      <w:lvlText w:val=""/>
      <w:lvlJc w:val="left"/>
      <w:pPr>
        <w:tabs>
          <w:tab w:val="num" w:pos="720"/>
        </w:tabs>
        <w:ind w:left="720" w:hanging="360"/>
      </w:pPr>
      <w:rPr>
        <w:rFonts w:ascii="Symbol" w:hAnsi="Symbol" w:hint="default"/>
        <w:color w:val="2F5496" w:themeColor="accent1"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F4112"/>
    <w:multiLevelType w:val="hybridMultilevel"/>
    <w:tmpl w:val="3DD6C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045D0"/>
    <w:multiLevelType w:val="multilevel"/>
    <w:tmpl w:val="46CA49DE"/>
    <w:lvl w:ilvl="0">
      <w:start w:val="1"/>
      <w:numFmt w:val="bullet"/>
      <w:lvlText w:val=""/>
      <w:lvlJc w:val="left"/>
      <w:pPr>
        <w:tabs>
          <w:tab w:val="num" w:pos="720"/>
        </w:tabs>
        <w:ind w:left="720" w:hanging="360"/>
      </w:pPr>
      <w:rPr>
        <w:rFonts w:ascii="Symbol" w:hAnsi="Symbol" w:hint="default"/>
        <w:color w:val="2F5496" w:themeColor="accent1"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8823D5"/>
    <w:multiLevelType w:val="hybridMultilevel"/>
    <w:tmpl w:val="9738D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7C0B4A"/>
    <w:multiLevelType w:val="multilevel"/>
    <w:tmpl w:val="68BC4AB4"/>
    <w:lvl w:ilvl="0">
      <w:start w:val="1"/>
      <w:numFmt w:val="bullet"/>
      <w:lvlText w:val=""/>
      <w:lvlJc w:val="left"/>
      <w:pPr>
        <w:tabs>
          <w:tab w:val="num" w:pos="720"/>
        </w:tabs>
        <w:ind w:left="720" w:hanging="360"/>
      </w:pPr>
      <w:rPr>
        <w:rFonts w:ascii="Symbol" w:hAnsi="Symbol" w:hint="default"/>
        <w:color w:val="2F5496" w:themeColor="accent1"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5C0B69"/>
    <w:multiLevelType w:val="multilevel"/>
    <w:tmpl w:val="C7CE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8457F0"/>
    <w:multiLevelType w:val="hybridMultilevel"/>
    <w:tmpl w:val="D8F81C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CF4243"/>
    <w:multiLevelType w:val="hybridMultilevel"/>
    <w:tmpl w:val="A6688C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CC152AD"/>
    <w:multiLevelType w:val="hybridMultilevel"/>
    <w:tmpl w:val="E8D00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BE48AD"/>
    <w:multiLevelType w:val="hybridMultilevel"/>
    <w:tmpl w:val="9EB4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DD1C98"/>
    <w:multiLevelType w:val="hybridMultilevel"/>
    <w:tmpl w:val="63D42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0224D7"/>
    <w:multiLevelType w:val="hybridMultilevel"/>
    <w:tmpl w:val="2E88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503B56"/>
    <w:multiLevelType w:val="hybridMultilevel"/>
    <w:tmpl w:val="46C0B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171641"/>
    <w:multiLevelType w:val="multilevel"/>
    <w:tmpl w:val="A08235BA"/>
    <w:lvl w:ilvl="0">
      <w:start w:val="1"/>
      <w:numFmt w:val="bullet"/>
      <w:lvlText w:val=""/>
      <w:lvlJc w:val="left"/>
      <w:pPr>
        <w:tabs>
          <w:tab w:val="num" w:pos="720"/>
        </w:tabs>
        <w:ind w:left="720" w:hanging="360"/>
      </w:pPr>
      <w:rPr>
        <w:rFonts w:ascii="Symbol" w:hAnsi="Symbol" w:hint="default"/>
        <w:color w:val="2F5496" w:themeColor="accent1"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B67941"/>
    <w:multiLevelType w:val="multilevel"/>
    <w:tmpl w:val="24B8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111EA9"/>
    <w:multiLevelType w:val="hybridMultilevel"/>
    <w:tmpl w:val="CA8CE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BC477F"/>
    <w:multiLevelType w:val="hybridMultilevel"/>
    <w:tmpl w:val="3A42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FE219D"/>
    <w:multiLevelType w:val="hybridMultilevel"/>
    <w:tmpl w:val="7C82E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8A4102"/>
    <w:multiLevelType w:val="multilevel"/>
    <w:tmpl w:val="7046B96A"/>
    <w:lvl w:ilvl="0">
      <w:start w:val="1"/>
      <w:numFmt w:val="bullet"/>
      <w:lvlText w:val=""/>
      <w:lvlJc w:val="left"/>
      <w:pPr>
        <w:tabs>
          <w:tab w:val="num" w:pos="720"/>
        </w:tabs>
        <w:ind w:left="720" w:hanging="360"/>
      </w:pPr>
      <w:rPr>
        <w:rFonts w:ascii="Symbol" w:hAnsi="Symbol" w:hint="default"/>
        <w:color w:val="2F5496" w:themeColor="accent1"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2059D4"/>
    <w:multiLevelType w:val="hybridMultilevel"/>
    <w:tmpl w:val="C05E6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6F1B0C"/>
    <w:multiLevelType w:val="multilevel"/>
    <w:tmpl w:val="4CF24150"/>
    <w:lvl w:ilvl="0">
      <w:start w:val="1"/>
      <w:numFmt w:val="bullet"/>
      <w:lvlText w:val=""/>
      <w:lvlJc w:val="left"/>
      <w:pPr>
        <w:tabs>
          <w:tab w:val="num" w:pos="720"/>
        </w:tabs>
        <w:ind w:left="720" w:hanging="360"/>
      </w:pPr>
      <w:rPr>
        <w:rFonts w:ascii="Symbol" w:hAnsi="Symbol" w:hint="default"/>
        <w:color w:val="2F5496" w:themeColor="accent1"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944D46"/>
    <w:multiLevelType w:val="hybridMultilevel"/>
    <w:tmpl w:val="85186BC8"/>
    <w:lvl w:ilvl="0" w:tplc="D014105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1174DA"/>
    <w:multiLevelType w:val="hybridMultilevel"/>
    <w:tmpl w:val="3F3A0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F54E5A"/>
    <w:multiLevelType w:val="hybridMultilevel"/>
    <w:tmpl w:val="4C34B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21765D"/>
    <w:multiLevelType w:val="multilevel"/>
    <w:tmpl w:val="71E009B8"/>
    <w:lvl w:ilvl="0">
      <w:start w:val="1"/>
      <w:numFmt w:val="bullet"/>
      <w:lvlText w:val=""/>
      <w:lvlJc w:val="left"/>
      <w:pPr>
        <w:tabs>
          <w:tab w:val="num" w:pos="720"/>
        </w:tabs>
        <w:ind w:left="720" w:hanging="360"/>
      </w:pPr>
      <w:rPr>
        <w:rFonts w:ascii="Symbol" w:hAnsi="Symbol" w:hint="default"/>
        <w:color w:val="2F5496" w:themeColor="accent1"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3E3D79"/>
    <w:multiLevelType w:val="hybridMultilevel"/>
    <w:tmpl w:val="2C4E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DD0861"/>
    <w:multiLevelType w:val="hybridMultilevel"/>
    <w:tmpl w:val="29086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0767D8"/>
    <w:multiLevelType w:val="multilevel"/>
    <w:tmpl w:val="44EE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701F0F"/>
    <w:multiLevelType w:val="multilevel"/>
    <w:tmpl w:val="9464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6268D9"/>
    <w:multiLevelType w:val="hybridMultilevel"/>
    <w:tmpl w:val="3BDCEC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1A7D95"/>
    <w:multiLevelType w:val="hybridMultilevel"/>
    <w:tmpl w:val="409E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4B6465"/>
    <w:multiLevelType w:val="hybridMultilevel"/>
    <w:tmpl w:val="D8D04FDC"/>
    <w:lvl w:ilvl="0" w:tplc="7F487808">
      <w:start w:val="1"/>
      <w:numFmt w:val="bullet"/>
      <w:lvlText w:val=""/>
      <w:lvlJc w:val="left"/>
      <w:pPr>
        <w:ind w:left="1080" w:hanging="360"/>
      </w:pPr>
      <w:rPr>
        <w:rFonts w:ascii="Symbol" w:hAnsi="Symbol" w:hint="default"/>
        <w:color w:val="2F5496" w:themeColor="accent1" w:themeShade="B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65DB4C18"/>
    <w:multiLevelType w:val="hybridMultilevel"/>
    <w:tmpl w:val="0D68A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205627"/>
    <w:multiLevelType w:val="multilevel"/>
    <w:tmpl w:val="BF2A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7B0071"/>
    <w:multiLevelType w:val="multilevel"/>
    <w:tmpl w:val="51A8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AE2824"/>
    <w:multiLevelType w:val="multilevel"/>
    <w:tmpl w:val="6130C320"/>
    <w:lvl w:ilvl="0">
      <w:start w:val="1"/>
      <w:numFmt w:val="bullet"/>
      <w:lvlText w:val=""/>
      <w:lvlJc w:val="left"/>
      <w:pPr>
        <w:tabs>
          <w:tab w:val="num" w:pos="720"/>
        </w:tabs>
        <w:ind w:left="720" w:hanging="360"/>
      </w:pPr>
      <w:rPr>
        <w:rFonts w:ascii="Symbol" w:hAnsi="Symbol" w:hint="default"/>
        <w:color w:val="2F5496" w:themeColor="accent1"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2B5AC9"/>
    <w:multiLevelType w:val="hybridMultilevel"/>
    <w:tmpl w:val="169A6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173067"/>
    <w:multiLevelType w:val="multilevel"/>
    <w:tmpl w:val="1236E0AC"/>
    <w:lvl w:ilvl="0">
      <w:start w:val="1"/>
      <w:numFmt w:val="bullet"/>
      <w:lvlText w:val=""/>
      <w:lvlJc w:val="left"/>
      <w:pPr>
        <w:tabs>
          <w:tab w:val="num" w:pos="720"/>
        </w:tabs>
        <w:ind w:left="720" w:hanging="360"/>
      </w:pPr>
      <w:rPr>
        <w:rFonts w:ascii="Symbol" w:hAnsi="Symbol" w:hint="default"/>
        <w:color w:val="2F5496" w:themeColor="accent1"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1353FA"/>
    <w:multiLevelType w:val="multilevel"/>
    <w:tmpl w:val="8318AE02"/>
    <w:lvl w:ilvl="0">
      <w:start w:val="1"/>
      <w:numFmt w:val="bullet"/>
      <w:lvlText w:val=""/>
      <w:lvlJc w:val="left"/>
      <w:pPr>
        <w:tabs>
          <w:tab w:val="num" w:pos="720"/>
        </w:tabs>
        <w:ind w:left="720" w:hanging="360"/>
      </w:pPr>
      <w:rPr>
        <w:rFonts w:ascii="Symbol" w:hAnsi="Symbol" w:hint="default"/>
        <w:color w:val="2F5496" w:themeColor="accent1"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92399C"/>
    <w:multiLevelType w:val="hybridMultilevel"/>
    <w:tmpl w:val="B0C2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5F563F"/>
    <w:multiLevelType w:val="multilevel"/>
    <w:tmpl w:val="0A782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AF6C8D"/>
    <w:multiLevelType w:val="hybridMultilevel"/>
    <w:tmpl w:val="532AE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7A7404"/>
    <w:multiLevelType w:val="hybridMultilevel"/>
    <w:tmpl w:val="41E8E8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397631540">
    <w:abstractNumId w:val="14"/>
  </w:num>
  <w:num w:numId="2" w16cid:durableId="1533416558">
    <w:abstractNumId w:val="44"/>
  </w:num>
  <w:num w:numId="3" w16cid:durableId="187985672">
    <w:abstractNumId w:val="28"/>
  </w:num>
  <w:num w:numId="4" w16cid:durableId="103575781">
    <w:abstractNumId w:val="29"/>
  </w:num>
  <w:num w:numId="5" w16cid:durableId="575669700">
    <w:abstractNumId w:val="25"/>
  </w:num>
  <w:num w:numId="6" w16cid:durableId="753432265">
    <w:abstractNumId w:val="26"/>
  </w:num>
  <w:num w:numId="7" w16cid:durableId="1445272944">
    <w:abstractNumId w:val="39"/>
  </w:num>
  <w:num w:numId="8" w16cid:durableId="1064714367">
    <w:abstractNumId w:val="19"/>
  </w:num>
  <w:num w:numId="9" w16cid:durableId="1278484807">
    <w:abstractNumId w:val="33"/>
  </w:num>
  <w:num w:numId="10" w16cid:durableId="1136799127">
    <w:abstractNumId w:val="12"/>
  </w:num>
  <w:num w:numId="11" w16cid:durableId="230969411">
    <w:abstractNumId w:val="15"/>
  </w:num>
  <w:num w:numId="12" w16cid:durableId="1727021508">
    <w:abstractNumId w:val="11"/>
  </w:num>
  <w:num w:numId="13" w16cid:durableId="518154505">
    <w:abstractNumId w:val="42"/>
  </w:num>
  <w:num w:numId="14" w16cid:durableId="539512211">
    <w:abstractNumId w:val="4"/>
  </w:num>
  <w:num w:numId="15" w16cid:durableId="393968853">
    <w:abstractNumId w:val="13"/>
  </w:num>
  <w:num w:numId="16" w16cid:durableId="1955819571">
    <w:abstractNumId w:val="6"/>
  </w:num>
  <w:num w:numId="17" w16cid:durableId="1158809453">
    <w:abstractNumId w:val="22"/>
  </w:num>
  <w:num w:numId="18" w16cid:durableId="615908388">
    <w:abstractNumId w:val="20"/>
  </w:num>
  <w:num w:numId="19" w16cid:durableId="1492024117">
    <w:abstractNumId w:val="9"/>
  </w:num>
  <w:num w:numId="20" w16cid:durableId="758403568">
    <w:abstractNumId w:val="32"/>
  </w:num>
  <w:num w:numId="21" w16cid:durableId="12268537">
    <w:abstractNumId w:val="18"/>
  </w:num>
  <w:num w:numId="22" w16cid:durableId="1257441395">
    <w:abstractNumId w:val="35"/>
  </w:num>
  <w:num w:numId="23" w16cid:durableId="973414533">
    <w:abstractNumId w:val="45"/>
  </w:num>
  <w:num w:numId="24" w16cid:durableId="2094933430">
    <w:abstractNumId w:val="31"/>
  </w:num>
  <w:num w:numId="25" w16cid:durableId="68890671">
    <w:abstractNumId w:val="43"/>
  </w:num>
  <w:num w:numId="26" w16cid:durableId="755327781">
    <w:abstractNumId w:val="24"/>
  </w:num>
  <w:num w:numId="27" w16cid:durableId="533882156">
    <w:abstractNumId w:val="10"/>
  </w:num>
  <w:num w:numId="28" w16cid:durableId="1035152403">
    <w:abstractNumId w:val="2"/>
  </w:num>
  <w:num w:numId="29" w16cid:durableId="1318652960">
    <w:abstractNumId w:val="37"/>
  </w:num>
  <w:num w:numId="30" w16cid:durableId="419453451">
    <w:abstractNumId w:val="30"/>
  </w:num>
  <w:num w:numId="31" w16cid:durableId="1470635525">
    <w:abstractNumId w:val="8"/>
  </w:num>
  <w:num w:numId="32" w16cid:durableId="1521354452">
    <w:abstractNumId w:val="36"/>
  </w:num>
  <w:num w:numId="33" w16cid:durableId="21829903">
    <w:abstractNumId w:val="17"/>
  </w:num>
  <w:num w:numId="34" w16cid:durableId="665936813">
    <w:abstractNumId w:val="21"/>
  </w:num>
  <w:num w:numId="35" w16cid:durableId="1160542707">
    <w:abstractNumId w:val="23"/>
  </w:num>
  <w:num w:numId="36" w16cid:durableId="1899314815">
    <w:abstractNumId w:val="41"/>
  </w:num>
  <w:num w:numId="37" w16cid:durableId="1512601585">
    <w:abstractNumId w:val="7"/>
  </w:num>
  <w:num w:numId="38" w16cid:durableId="1444109707">
    <w:abstractNumId w:val="3"/>
  </w:num>
  <w:num w:numId="39" w16cid:durableId="1948079141">
    <w:abstractNumId w:val="16"/>
  </w:num>
  <w:num w:numId="40" w16cid:durableId="1853956235">
    <w:abstractNumId w:val="5"/>
  </w:num>
  <w:num w:numId="41" w16cid:durableId="680745190">
    <w:abstractNumId w:val="27"/>
  </w:num>
  <w:num w:numId="42" w16cid:durableId="508327007">
    <w:abstractNumId w:val="38"/>
  </w:num>
  <w:num w:numId="43" w16cid:durableId="701128591">
    <w:abstractNumId w:val="1"/>
  </w:num>
  <w:num w:numId="44" w16cid:durableId="1173031335">
    <w:abstractNumId w:val="34"/>
  </w:num>
  <w:num w:numId="45" w16cid:durableId="170491345">
    <w:abstractNumId w:val="0"/>
  </w:num>
  <w:num w:numId="46" w16cid:durableId="595863757">
    <w:abstractNumId w:val="40"/>
  </w:num>
  <w:num w:numId="47" w16cid:durableId="45194176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1F9"/>
    <w:rsid w:val="00010809"/>
    <w:rsid w:val="0002552B"/>
    <w:rsid w:val="00031751"/>
    <w:rsid w:val="00091D4B"/>
    <w:rsid w:val="00094A2D"/>
    <w:rsid w:val="000E32BE"/>
    <w:rsid w:val="000E43F4"/>
    <w:rsid w:val="00106F5C"/>
    <w:rsid w:val="001149F2"/>
    <w:rsid w:val="00133B91"/>
    <w:rsid w:val="00136581"/>
    <w:rsid w:val="0014025E"/>
    <w:rsid w:val="00181020"/>
    <w:rsid w:val="0018132A"/>
    <w:rsid w:val="001835F9"/>
    <w:rsid w:val="001A071A"/>
    <w:rsid w:val="001A408E"/>
    <w:rsid w:val="001C431C"/>
    <w:rsid w:val="001E172C"/>
    <w:rsid w:val="001F0943"/>
    <w:rsid w:val="001F18BE"/>
    <w:rsid w:val="00212251"/>
    <w:rsid w:val="00222FFF"/>
    <w:rsid w:val="00224266"/>
    <w:rsid w:val="00224972"/>
    <w:rsid w:val="00225B3C"/>
    <w:rsid w:val="00237CED"/>
    <w:rsid w:val="00245BA9"/>
    <w:rsid w:val="0025004A"/>
    <w:rsid w:val="00251247"/>
    <w:rsid w:val="002B1CB8"/>
    <w:rsid w:val="002C4554"/>
    <w:rsid w:val="002D1E63"/>
    <w:rsid w:val="002D5A14"/>
    <w:rsid w:val="002E0AC6"/>
    <w:rsid w:val="002E5757"/>
    <w:rsid w:val="002F22A1"/>
    <w:rsid w:val="003133B6"/>
    <w:rsid w:val="00362FFF"/>
    <w:rsid w:val="00367BAD"/>
    <w:rsid w:val="00385146"/>
    <w:rsid w:val="0039003C"/>
    <w:rsid w:val="003A13B8"/>
    <w:rsid w:val="003B2103"/>
    <w:rsid w:val="003D7F2C"/>
    <w:rsid w:val="00423106"/>
    <w:rsid w:val="00426CB1"/>
    <w:rsid w:val="00463E11"/>
    <w:rsid w:val="0049477A"/>
    <w:rsid w:val="004A1A85"/>
    <w:rsid w:val="00513184"/>
    <w:rsid w:val="00516A92"/>
    <w:rsid w:val="00525529"/>
    <w:rsid w:val="00543AF5"/>
    <w:rsid w:val="00550424"/>
    <w:rsid w:val="00562AA7"/>
    <w:rsid w:val="00563E11"/>
    <w:rsid w:val="005A3538"/>
    <w:rsid w:val="005C328D"/>
    <w:rsid w:val="005C56BE"/>
    <w:rsid w:val="005C7ECE"/>
    <w:rsid w:val="005F1C9C"/>
    <w:rsid w:val="00625789"/>
    <w:rsid w:val="00651BB8"/>
    <w:rsid w:val="006753C3"/>
    <w:rsid w:val="006A1BF7"/>
    <w:rsid w:val="006D2D84"/>
    <w:rsid w:val="006D4203"/>
    <w:rsid w:val="00725A0D"/>
    <w:rsid w:val="007368B3"/>
    <w:rsid w:val="007415B7"/>
    <w:rsid w:val="007463BC"/>
    <w:rsid w:val="00765723"/>
    <w:rsid w:val="00767971"/>
    <w:rsid w:val="0077272A"/>
    <w:rsid w:val="00784C36"/>
    <w:rsid w:val="00797166"/>
    <w:rsid w:val="007A18A1"/>
    <w:rsid w:val="007C1CE3"/>
    <w:rsid w:val="00801C66"/>
    <w:rsid w:val="008060E6"/>
    <w:rsid w:val="0085587F"/>
    <w:rsid w:val="00873FA2"/>
    <w:rsid w:val="00895357"/>
    <w:rsid w:val="008A7F91"/>
    <w:rsid w:val="008D0BDD"/>
    <w:rsid w:val="008D1A02"/>
    <w:rsid w:val="008D2E3C"/>
    <w:rsid w:val="008E39E6"/>
    <w:rsid w:val="008F7C08"/>
    <w:rsid w:val="00900BD5"/>
    <w:rsid w:val="00933160"/>
    <w:rsid w:val="009349CF"/>
    <w:rsid w:val="0095038A"/>
    <w:rsid w:val="0095332E"/>
    <w:rsid w:val="00963D81"/>
    <w:rsid w:val="009760F1"/>
    <w:rsid w:val="009A5FC6"/>
    <w:rsid w:val="00A13BD9"/>
    <w:rsid w:val="00A26F74"/>
    <w:rsid w:val="00A65037"/>
    <w:rsid w:val="00A65D97"/>
    <w:rsid w:val="00A734DD"/>
    <w:rsid w:val="00A9693F"/>
    <w:rsid w:val="00AA1AA4"/>
    <w:rsid w:val="00AA2D69"/>
    <w:rsid w:val="00AA5638"/>
    <w:rsid w:val="00AB59B1"/>
    <w:rsid w:val="00AE2E73"/>
    <w:rsid w:val="00AE4E66"/>
    <w:rsid w:val="00B1461C"/>
    <w:rsid w:val="00B15340"/>
    <w:rsid w:val="00B33E19"/>
    <w:rsid w:val="00B4501A"/>
    <w:rsid w:val="00B601F9"/>
    <w:rsid w:val="00B861F3"/>
    <w:rsid w:val="00BA367A"/>
    <w:rsid w:val="00BA6D5B"/>
    <w:rsid w:val="00BC088B"/>
    <w:rsid w:val="00BC1B29"/>
    <w:rsid w:val="00C0134A"/>
    <w:rsid w:val="00C21102"/>
    <w:rsid w:val="00C22EFA"/>
    <w:rsid w:val="00C232CF"/>
    <w:rsid w:val="00C27923"/>
    <w:rsid w:val="00C648A6"/>
    <w:rsid w:val="00CA2BFF"/>
    <w:rsid w:val="00CC275C"/>
    <w:rsid w:val="00CE1859"/>
    <w:rsid w:val="00CE76AB"/>
    <w:rsid w:val="00D1484C"/>
    <w:rsid w:val="00D30D29"/>
    <w:rsid w:val="00D40E7D"/>
    <w:rsid w:val="00D74C1A"/>
    <w:rsid w:val="00DA6077"/>
    <w:rsid w:val="00DC6D1A"/>
    <w:rsid w:val="00DD182F"/>
    <w:rsid w:val="00E1323D"/>
    <w:rsid w:val="00E23DB7"/>
    <w:rsid w:val="00E471FC"/>
    <w:rsid w:val="00E57A7B"/>
    <w:rsid w:val="00E7592B"/>
    <w:rsid w:val="00E96A3F"/>
    <w:rsid w:val="00EA1083"/>
    <w:rsid w:val="00EB37A7"/>
    <w:rsid w:val="00EB59CB"/>
    <w:rsid w:val="00EC0AB5"/>
    <w:rsid w:val="00EC404D"/>
    <w:rsid w:val="00EF05BE"/>
    <w:rsid w:val="00EF28B1"/>
    <w:rsid w:val="00F03338"/>
    <w:rsid w:val="00F116AC"/>
    <w:rsid w:val="00F21EE4"/>
    <w:rsid w:val="00F32E61"/>
    <w:rsid w:val="00F37A8F"/>
    <w:rsid w:val="00F45E1E"/>
    <w:rsid w:val="00F501FD"/>
    <w:rsid w:val="00F50AE8"/>
    <w:rsid w:val="00F61133"/>
    <w:rsid w:val="00F7167D"/>
    <w:rsid w:val="00FA2E17"/>
    <w:rsid w:val="00FC3A7C"/>
    <w:rsid w:val="00FD3DEF"/>
    <w:rsid w:val="00FE0653"/>
    <w:rsid w:val="00FE47AA"/>
    <w:rsid w:val="00FE7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0100E361"/>
  <w15:chartTrackingRefBased/>
  <w15:docId w15:val="{7BC21F7B-BFA7-40DB-ACE5-82187C410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7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57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648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0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1F9"/>
    <w:rPr>
      <w:rFonts w:ascii="Segoe UI" w:hAnsi="Segoe UI" w:cs="Segoe UI"/>
      <w:sz w:val="18"/>
      <w:szCs w:val="18"/>
    </w:rPr>
  </w:style>
  <w:style w:type="paragraph" w:styleId="ListParagraph">
    <w:name w:val="List Paragraph"/>
    <w:basedOn w:val="Normal"/>
    <w:uiPriority w:val="34"/>
    <w:qFormat/>
    <w:rsid w:val="00B601F9"/>
    <w:pPr>
      <w:ind w:left="720"/>
      <w:contextualSpacing/>
    </w:pPr>
  </w:style>
  <w:style w:type="paragraph" w:styleId="Title">
    <w:name w:val="Title"/>
    <w:basedOn w:val="Normal"/>
    <w:next w:val="Normal"/>
    <w:link w:val="TitleChar"/>
    <w:uiPriority w:val="10"/>
    <w:qFormat/>
    <w:rsid w:val="007657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72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6572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65723"/>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765723"/>
    <w:pPr>
      <w:spacing w:after="0" w:line="240" w:lineRule="auto"/>
    </w:pPr>
  </w:style>
  <w:style w:type="character" w:customStyle="1" w:styleId="Heading3Char">
    <w:name w:val="Heading 3 Char"/>
    <w:basedOn w:val="DefaultParagraphFont"/>
    <w:link w:val="Heading3"/>
    <w:uiPriority w:val="9"/>
    <w:rsid w:val="00C648A6"/>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7463BC"/>
    <w:pPr>
      <w:outlineLvl w:val="9"/>
    </w:pPr>
    <w:rPr>
      <w:lang w:val="en-US"/>
    </w:rPr>
  </w:style>
  <w:style w:type="paragraph" w:styleId="TOC1">
    <w:name w:val="toc 1"/>
    <w:basedOn w:val="Normal"/>
    <w:next w:val="Normal"/>
    <w:autoRedefine/>
    <w:uiPriority w:val="39"/>
    <w:unhideWhenUsed/>
    <w:rsid w:val="007463BC"/>
    <w:pPr>
      <w:spacing w:after="100"/>
    </w:pPr>
  </w:style>
  <w:style w:type="paragraph" w:styleId="TOC2">
    <w:name w:val="toc 2"/>
    <w:basedOn w:val="Normal"/>
    <w:next w:val="Normal"/>
    <w:autoRedefine/>
    <w:uiPriority w:val="39"/>
    <w:unhideWhenUsed/>
    <w:rsid w:val="007463BC"/>
    <w:pPr>
      <w:spacing w:after="100"/>
      <w:ind w:left="220"/>
    </w:pPr>
  </w:style>
  <w:style w:type="paragraph" w:styleId="TOC3">
    <w:name w:val="toc 3"/>
    <w:basedOn w:val="Normal"/>
    <w:next w:val="Normal"/>
    <w:autoRedefine/>
    <w:uiPriority w:val="39"/>
    <w:unhideWhenUsed/>
    <w:rsid w:val="007463BC"/>
    <w:pPr>
      <w:spacing w:after="100"/>
      <w:ind w:left="440"/>
    </w:pPr>
  </w:style>
  <w:style w:type="character" w:styleId="Hyperlink">
    <w:name w:val="Hyperlink"/>
    <w:basedOn w:val="DefaultParagraphFont"/>
    <w:uiPriority w:val="99"/>
    <w:unhideWhenUsed/>
    <w:rsid w:val="007463BC"/>
    <w:rPr>
      <w:color w:val="0563C1" w:themeColor="hyperlink"/>
      <w:u w:val="single"/>
    </w:rPr>
  </w:style>
  <w:style w:type="paragraph" w:styleId="NoSpacing">
    <w:name w:val="No Spacing"/>
    <w:uiPriority w:val="1"/>
    <w:qFormat/>
    <w:rsid w:val="007463BC"/>
    <w:pPr>
      <w:spacing w:after="0" w:line="240" w:lineRule="auto"/>
    </w:pPr>
  </w:style>
  <w:style w:type="character" w:styleId="UnresolvedMention">
    <w:name w:val="Unresolved Mention"/>
    <w:basedOn w:val="DefaultParagraphFont"/>
    <w:uiPriority w:val="99"/>
    <w:semiHidden/>
    <w:unhideWhenUsed/>
    <w:rsid w:val="007463BC"/>
    <w:rPr>
      <w:color w:val="808080"/>
      <w:shd w:val="clear" w:color="auto" w:fill="E6E6E6"/>
    </w:rPr>
  </w:style>
  <w:style w:type="paragraph" w:styleId="Header">
    <w:name w:val="header"/>
    <w:basedOn w:val="Normal"/>
    <w:link w:val="HeaderChar"/>
    <w:uiPriority w:val="99"/>
    <w:unhideWhenUsed/>
    <w:rsid w:val="008060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0E6"/>
  </w:style>
  <w:style w:type="paragraph" w:styleId="Footer">
    <w:name w:val="footer"/>
    <w:basedOn w:val="Normal"/>
    <w:link w:val="FooterChar"/>
    <w:uiPriority w:val="99"/>
    <w:unhideWhenUsed/>
    <w:rsid w:val="008060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0E6"/>
  </w:style>
  <w:style w:type="character" w:styleId="CommentReference">
    <w:name w:val="annotation reference"/>
    <w:basedOn w:val="DefaultParagraphFont"/>
    <w:uiPriority w:val="99"/>
    <w:semiHidden/>
    <w:unhideWhenUsed/>
    <w:rsid w:val="00EB59CB"/>
    <w:rPr>
      <w:sz w:val="16"/>
      <w:szCs w:val="16"/>
    </w:rPr>
  </w:style>
  <w:style w:type="paragraph" w:styleId="CommentText">
    <w:name w:val="annotation text"/>
    <w:basedOn w:val="Normal"/>
    <w:link w:val="CommentTextChar"/>
    <w:uiPriority w:val="99"/>
    <w:semiHidden/>
    <w:unhideWhenUsed/>
    <w:rsid w:val="00EB59CB"/>
    <w:pPr>
      <w:spacing w:line="240" w:lineRule="auto"/>
    </w:pPr>
    <w:rPr>
      <w:sz w:val="20"/>
      <w:szCs w:val="20"/>
    </w:rPr>
  </w:style>
  <w:style w:type="character" w:customStyle="1" w:styleId="CommentTextChar">
    <w:name w:val="Comment Text Char"/>
    <w:basedOn w:val="DefaultParagraphFont"/>
    <w:link w:val="CommentText"/>
    <w:uiPriority w:val="99"/>
    <w:semiHidden/>
    <w:rsid w:val="00EB59CB"/>
    <w:rPr>
      <w:sz w:val="20"/>
      <w:szCs w:val="20"/>
    </w:rPr>
  </w:style>
  <w:style w:type="paragraph" w:styleId="CommentSubject">
    <w:name w:val="annotation subject"/>
    <w:basedOn w:val="CommentText"/>
    <w:next w:val="CommentText"/>
    <w:link w:val="CommentSubjectChar"/>
    <w:uiPriority w:val="99"/>
    <w:semiHidden/>
    <w:unhideWhenUsed/>
    <w:rsid w:val="00EB59CB"/>
    <w:rPr>
      <w:b/>
      <w:bCs/>
    </w:rPr>
  </w:style>
  <w:style w:type="character" w:customStyle="1" w:styleId="CommentSubjectChar">
    <w:name w:val="Comment Subject Char"/>
    <w:basedOn w:val="CommentTextChar"/>
    <w:link w:val="CommentSubject"/>
    <w:uiPriority w:val="99"/>
    <w:semiHidden/>
    <w:rsid w:val="00EB59CB"/>
    <w:rPr>
      <w:b/>
      <w:bCs/>
      <w:sz w:val="20"/>
      <w:szCs w:val="20"/>
    </w:rPr>
  </w:style>
  <w:style w:type="paragraph" w:customStyle="1" w:styleId="Bullet">
    <w:name w:val="Bullet"/>
    <w:basedOn w:val="Normal"/>
    <w:rsid w:val="00562AA7"/>
    <w:pPr>
      <w:tabs>
        <w:tab w:val="num" w:pos="1080"/>
        <w:tab w:val="left" w:pos="1134"/>
        <w:tab w:val="left" w:pos="1701"/>
        <w:tab w:val="left" w:pos="2268"/>
      </w:tabs>
      <w:spacing w:after="0" w:line="240" w:lineRule="auto"/>
      <w:ind w:left="1080" w:hanging="72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076030">
      <w:bodyDiv w:val="1"/>
      <w:marLeft w:val="0"/>
      <w:marRight w:val="0"/>
      <w:marTop w:val="0"/>
      <w:marBottom w:val="0"/>
      <w:divBdr>
        <w:top w:val="none" w:sz="0" w:space="0" w:color="auto"/>
        <w:left w:val="none" w:sz="0" w:space="0" w:color="auto"/>
        <w:bottom w:val="none" w:sz="0" w:space="0" w:color="auto"/>
        <w:right w:val="none" w:sz="0" w:space="0" w:color="auto"/>
      </w:divBdr>
    </w:div>
    <w:div w:id="1113282785">
      <w:bodyDiv w:val="1"/>
      <w:marLeft w:val="0"/>
      <w:marRight w:val="0"/>
      <w:marTop w:val="0"/>
      <w:marBottom w:val="0"/>
      <w:divBdr>
        <w:top w:val="none" w:sz="0" w:space="0" w:color="auto"/>
        <w:left w:val="none" w:sz="0" w:space="0" w:color="auto"/>
        <w:bottom w:val="none" w:sz="0" w:space="0" w:color="auto"/>
        <w:right w:val="none" w:sz="0" w:space="0" w:color="auto"/>
      </w:divBdr>
    </w:div>
    <w:div w:id="125115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D8C98DCF9858439E2F3EA93B2DE69E" ma:contentTypeVersion="15" ma:contentTypeDescription="Create a new document." ma:contentTypeScope="" ma:versionID="02a292669bc3ba2cb25d7721d8a74928">
  <xsd:schema xmlns:xsd="http://www.w3.org/2001/XMLSchema" xmlns:xs="http://www.w3.org/2001/XMLSchema" xmlns:p="http://schemas.microsoft.com/office/2006/metadata/properties" xmlns:ns2="ad30665c-2b27-4ffa-93a8-5e7adbc5ab7b" xmlns:ns3="28d6b930-e7ef-4e37-8760-cd319bd1bf0c" targetNamespace="http://schemas.microsoft.com/office/2006/metadata/properties" ma:root="true" ma:fieldsID="591937deed492bdd1a811a05221a89d1" ns2:_="" ns3:_="">
    <xsd:import namespace="ad30665c-2b27-4ffa-93a8-5e7adbc5ab7b"/>
    <xsd:import namespace="28d6b930-e7ef-4e37-8760-cd319bd1bf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0665c-2b27-4ffa-93a8-5e7adbc5ab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bc73920d-dda7-4770-97f2-391583d801d0}" ma:internalName="TaxCatchAll" ma:showField="CatchAllData" ma:web="ad30665c-2b27-4ffa-93a8-5e7adbc5ab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d6b930-e7ef-4e37-8760-cd319bd1bf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58dd29d-d214-4fc1-adc3-8e17f830c2be"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d30665c-2b27-4ffa-93a8-5e7adbc5ab7b" xsi:nil="true"/>
    <lcf76f155ced4ddcb4097134ff3c332f xmlns="28d6b930-e7ef-4e37-8760-cd319bd1bf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44E372-CBCE-4A16-BDB9-B704D41ADD07}">
  <ds:schemaRefs>
    <ds:schemaRef ds:uri="http://schemas.microsoft.com/sharepoint/v3/contenttype/forms"/>
  </ds:schemaRefs>
</ds:datastoreItem>
</file>

<file path=customXml/itemProps2.xml><?xml version="1.0" encoding="utf-8"?>
<ds:datastoreItem xmlns:ds="http://schemas.openxmlformats.org/officeDocument/2006/customXml" ds:itemID="{BCAA2AE9-4D64-4225-A207-71C6C84D58FC}"/>
</file>

<file path=customXml/itemProps3.xml><?xml version="1.0" encoding="utf-8"?>
<ds:datastoreItem xmlns:ds="http://schemas.openxmlformats.org/officeDocument/2006/customXml" ds:itemID="{D1A434E4-4847-4C6B-BE94-8C0E87E4C8E3}">
  <ds:schemaRefs>
    <ds:schemaRef ds:uri="http://schemas.openxmlformats.org/officeDocument/2006/bibliography"/>
  </ds:schemaRefs>
</ds:datastoreItem>
</file>

<file path=customXml/itemProps4.xml><?xml version="1.0" encoding="utf-8"?>
<ds:datastoreItem xmlns:ds="http://schemas.openxmlformats.org/officeDocument/2006/customXml" ds:itemID="{6C05A23D-6C74-4218-A6E6-6696E51C4B24}">
  <ds:schemaRefs>
    <ds:schemaRef ds:uri="http://schemas.microsoft.com/office/2006/metadata/properties"/>
    <ds:schemaRef ds:uri="http://schemas.microsoft.com/office/infopath/2007/PartnerControls"/>
    <ds:schemaRef ds:uri="ad30665c-2b27-4ffa-93a8-5e7adbc5ab7b"/>
    <ds:schemaRef ds:uri="28d6b930-e7ef-4e37-8760-cd319bd1bf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4753</Characters>
  <Application>Microsoft Office Word</Application>
  <DocSecurity>0</DocSecurity>
  <Lines>98</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Peirson</dc:creator>
  <cp:keywords/>
  <dc:description/>
  <cp:lastModifiedBy>Jacqueline Peirson</cp:lastModifiedBy>
  <cp:revision>6</cp:revision>
  <cp:lastPrinted>2024-10-25T10:52:00Z</cp:lastPrinted>
  <dcterms:created xsi:type="dcterms:W3CDTF">2025-12-17T15:08:00Z</dcterms:created>
  <dcterms:modified xsi:type="dcterms:W3CDTF">2026-02-06T10:44:00Z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0x0101003FD8C98DCF9858439E2F3EA93B2DE69E</vt:lpwstr>
  </property>
  <property fmtid="{D5CDD505-2E9C-101B-9397-08002B2CF9AE}" pid="3" name="Order">
    <vt:r8>1429600</vt:r8>
  </property>
  <property fmtid="{D5CDD505-2E9C-101B-9397-08002B2CF9AE}" pid="4" name="MediaServiceImageTags">
    <vt:lpwstr/>
  </property>
</Properties>
</file>